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464E" w14:textId="50E6F5B8" w:rsidR="00254A42" w:rsidRPr="009240F3" w:rsidRDefault="00254A42" w:rsidP="00A536E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CONDICIONES GENERALES DE VENTA</w:t>
      </w:r>
    </w:p>
    <w:p w14:paraId="476D7806" w14:textId="4DA25266" w:rsidR="00254A42" w:rsidRPr="009240F3" w:rsidRDefault="00254A42">
      <w:pPr>
        <w:rPr>
          <w:rFonts w:asciiTheme="majorHAnsi" w:hAnsiTheme="majorHAnsi" w:cstheme="majorHAnsi"/>
          <w:sz w:val="24"/>
          <w:szCs w:val="24"/>
        </w:rPr>
      </w:pPr>
    </w:p>
    <w:p w14:paraId="673FF330" w14:textId="55E72ED3" w:rsidR="00254A42" w:rsidRPr="009240F3" w:rsidRDefault="00254A42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ACEPTACIONES:</w:t>
      </w:r>
    </w:p>
    <w:p w14:paraId="66C178FB" w14:textId="63FBF20F" w:rsidR="00D17BF1" w:rsidRPr="009240F3" w:rsidRDefault="00D17BF1" w:rsidP="00D75F7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 w:rsidRPr="009240F3">
        <w:rPr>
          <w:rFonts w:asciiTheme="majorHAnsi" w:hAnsiTheme="majorHAnsi" w:cstheme="majorHAnsi"/>
        </w:rPr>
        <w:t>Las </w:t>
      </w:r>
      <w:r w:rsidRPr="009240F3">
        <w:rPr>
          <w:rStyle w:val="Textoennegrita"/>
          <w:rFonts w:asciiTheme="majorHAnsi" w:hAnsiTheme="majorHAnsi" w:cstheme="majorHAnsi"/>
        </w:rPr>
        <w:t>Condiciones Generales</w:t>
      </w:r>
      <w:r w:rsidR="009240F3">
        <w:rPr>
          <w:rStyle w:val="Textoennegrita"/>
          <w:rFonts w:asciiTheme="majorHAnsi" w:hAnsiTheme="majorHAnsi" w:cstheme="majorHAnsi"/>
        </w:rPr>
        <w:t xml:space="preserve"> de Venta</w:t>
      </w:r>
      <w:r w:rsidRPr="009240F3">
        <w:rPr>
          <w:rFonts w:asciiTheme="majorHAnsi" w:hAnsiTheme="majorHAnsi" w:cstheme="majorHAnsi"/>
        </w:rPr>
        <w:t xml:space="preserve"> tienen por objeto regular las operaciones comerciales entre</w:t>
      </w:r>
      <w:r w:rsidR="009240F3">
        <w:rPr>
          <w:rFonts w:asciiTheme="majorHAnsi" w:hAnsiTheme="majorHAnsi" w:cstheme="majorHAnsi"/>
        </w:rPr>
        <w:t xml:space="preserve"> </w:t>
      </w:r>
      <w:r w:rsidRPr="009240F3">
        <w:rPr>
          <w:rFonts w:asciiTheme="majorHAnsi" w:hAnsiTheme="majorHAnsi" w:cstheme="majorHAnsi"/>
        </w:rPr>
        <w:t>Target3D</w:t>
      </w:r>
      <w:r w:rsidR="005167E1">
        <w:rPr>
          <w:rFonts w:asciiTheme="majorHAnsi" w:hAnsiTheme="majorHAnsi" w:cstheme="majorHAnsi"/>
        </w:rPr>
        <w:t xml:space="preserve"> (ScanNice)</w:t>
      </w:r>
      <w:r w:rsidRPr="009240F3">
        <w:rPr>
          <w:rFonts w:asciiTheme="majorHAnsi" w:hAnsiTheme="majorHAnsi" w:cstheme="majorHAnsi"/>
        </w:rPr>
        <w:t xml:space="preserve"> y sus clientes. El cliente, al</w:t>
      </w:r>
      <w:r w:rsidR="00F7001D">
        <w:rPr>
          <w:rFonts w:asciiTheme="majorHAnsi" w:hAnsiTheme="majorHAnsi" w:cstheme="majorHAnsi"/>
        </w:rPr>
        <w:t xml:space="preserve"> </w:t>
      </w:r>
      <w:r w:rsidR="001C72E9">
        <w:rPr>
          <w:rFonts w:asciiTheme="majorHAnsi" w:hAnsiTheme="majorHAnsi" w:cstheme="majorHAnsi"/>
        </w:rPr>
        <w:t>formalizar la compra</w:t>
      </w:r>
      <w:r w:rsidR="002A7700">
        <w:rPr>
          <w:rFonts w:asciiTheme="majorHAnsi" w:hAnsiTheme="majorHAnsi" w:cstheme="majorHAnsi"/>
        </w:rPr>
        <w:t xml:space="preserve"> de cualquier producto</w:t>
      </w:r>
      <w:r w:rsidR="00F7001D">
        <w:rPr>
          <w:rFonts w:asciiTheme="majorHAnsi" w:hAnsiTheme="majorHAnsi" w:cstheme="majorHAnsi"/>
        </w:rPr>
        <w:t xml:space="preserve"> </w:t>
      </w:r>
      <w:r w:rsidRPr="009240F3">
        <w:rPr>
          <w:rFonts w:asciiTheme="majorHAnsi" w:hAnsiTheme="majorHAnsi" w:cstheme="majorHAnsi"/>
        </w:rPr>
        <w:t>de Target3D</w:t>
      </w:r>
      <w:r w:rsidR="00AE2041">
        <w:rPr>
          <w:rFonts w:asciiTheme="majorHAnsi" w:hAnsiTheme="majorHAnsi" w:cstheme="majorHAnsi"/>
        </w:rPr>
        <w:t xml:space="preserve"> </w:t>
      </w:r>
      <w:r w:rsidR="006E3357">
        <w:rPr>
          <w:rFonts w:asciiTheme="majorHAnsi" w:hAnsiTheme="majorHAnsi" w:cstheme="majorHAnsi"/>
        </w:rPr>
        <w:t>(ScanNice)</w:t>
      </w:r>
      <w:r w:rsidRPr="009240F3">
        <w:rPr>
          <w:rFonts w:asciiTheme="majorHAnsi" w:hAnsiTheme="majorHAnsi" w:cstheme="majorHAnsi"/>
        </w:rPr>
        <w:t>, está aceptando y asumiendo el cumplimiento de todos y cada uno de los términos que se exponen en este documento.</w:t>
      </w:r>
    </w:p>
    <w:p w14:paraId="274B1FE2" w14:textId="28A42164" w:rsidR="00D17BF1" w:rsidRPr="009240F3" w:rsidRDefault="00D17BF1" w:rsidP="00D75F7A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theme="majorHAnsi"/>
        </w:rPr>
      </w:pPr>
      <w:r w:rsidRPr="009240F3">
        <w:rPr>
          <w:rFonts w:asciiTheme="majorHAnsi" w:hAnsiTheme="majorHAnsi" w:cstheme="majorHAnsi"/>
        </w:rPr>
        <w:t>Target3D</w:t>
      </w:r>
      <w:r w:rsidR="005167E1">
        <w:rPr>
          <w:rFonts w:asciiTheme="majorHAnsi" w:hAnsiTheme="majorHAnsi" w:cstheme="majorHAnsi"/>
        </w:rPr>
        <w:t xml:space="preserve"> (ScanNice)</w:t>
      </w:r>
      <w:r w:rsidRPr="009240F3">
        <w:rPr>
          <w:rFonts w:asciiTheme="majorHAnsi" w:hAnsiTheme="majorHAnsi" w:cstheme="majorHAnsi"/>
        </w:rPr>
        <w:t xml:space="preserve"> se reserva el derecho de modificar unilateralmente todas y cada una de las obligaciones y estipulaciones dispuestas en las Condiciones Generales de Venta, sin necesidad de previo aviso.</w:t>
      </w:r>
      <w:r w:rsidR="008B4009">
        <w:rPr>
          <w:rFonts w:asciiTheme="majorHAnsi" w:hAnsiTheme="majorHAnsi" w:cstheme="majorHAnsi"/>
        </w:rPr>
        <w:t xml:space="preserve"> </w:t>
      </w:r>
      <w:r w:rsidR="006A1A8F">
        <w:rPr>
          <w:rFonts w:asciiTheme="majorHAnsi" w:hAnsiTheme="majorHAnsi" w:cstheme="majorHAnsi"/>
        </w:rPr>
        <w:t>Revise las condiciones vigentes en el momento de la compra.</w:t>
      </w:r>
    </w:p>
    <w:p w14:paraId="20FC4678" w14:textId="0391C7AF" w:rsidR="00254A42" w:rsidRPr="00CF7273" w:rsidRDefault="00254A42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Todo pedido comporta la aceptación sin reservas de nuestras Condiciones Generales de Venta.</w:t>
      </w:r>
    </w:p>
    <w:p w14:paraId="0AA63A87" w14:textId="0933C6B7" w:rsidR="00254A42" w:rsidRPr="009240F3" w:rsidRDefault="00254A42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PRECIOS:</w:t>
      </w:r>
    </w:p>
    <w:p w14:paraId="2860A9B6" w14:textId="215938C5" w:rsidR="00D17BF1" w:rsidRPr="00CF7273" w:rsidRDefault="00B401DB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Los precios se aplicarán según tarifa vigente en la fecha de aceptación del pedido o encargo</w:t>
      </w:r>
      <w:r w:rsidR="002C225E">
        <w:rPr>
          <w:rFonts w:asciiTheme="majorHAnsi" w:hAnsiTheme="majorHAnsi" w:cstheme="majorHAnsi"/>
          <w:sz w:val="24"/>
          <w:szCs w:val="24"/>
        </w:rPr>
        <w:t>, según lista de precios</w:t>
      </w:r>
      <w:r w:rsidR="000316C3">
        <w:rPr>
          <w:rFonts w:asciiTheme="majorHAnsi" w:hAnsiTheme="majorHAnsi" w:cstheme="majorHAnsi"/>
          <w:sz w:val="24"/>
          <w:szCs w:val="24"/>
        </w:rPr>
        <w:t xml:space="preserve"> que puede consultar en este enlace</w:t>
      </w:r>
      <w:r w:rsidRPr="00CF7273">
        <w:rPr>
          <w:rFonts w:asciiTheme="majorHAnsi" w:hAnsiTheme="majorHAnsi" w:cstheme="majorHAnsi"/>
          <w:sz w:val="24"/>
          <w:szCs w:val="24"/>
        </w:rPr>
        <w:t>.</w:t>
      </w:r>
      <w:r w:rsidR="00D17BF1"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7E78B6" w:rsidRPr="00CF7273">
        <w:rPr>
          <w:rFonts w:asciiTheme="majorHAnsi" w:hAnsiTheme="majorHAnsi" w:cstheme="majorHAnsi"/>
          <w:sz w:val="24"/>
          <w:szCs w:val="24"/>
        </w:rPr>
        <w:t>Target3D (ScanNice) se reserva el derecho a variar los precios sin previo aviso.</w:t>
      </w:r>
    </w:p>
    <w:p w14:paraId="1F5B7569" w14:textId="1F90FDED" w:rsidR="00D17BF1" w:rsidRPr="00CF7273" w:rsidRDefault="00D17BF1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Salvo pacto expreso, los precios serán siempre en euros, sin impuestos, por lo que a los mismos se añadirán los tributos que legalmente proceda.</w:t>
      </w:r>
    </w:p>
    <w:p w14:paraId="186A3A50" w14:textId="619568E9" w:rsidR="00D17BF1" w:rsidRPr="009240F3" w:rsidRDefault="00D17BF1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9240F3">
        <w:rPr>
          <w:rFonts w:asciiTheme="majorHAnsi" w:hAnsiTheme="majorHAnsi" w:cstheme="majorHAnsi"/>
          <w:sz w:val="24"/>
          <w:szCs w:val="24"/>
        </w:rPr>
        <w:t xml:space="preserve">En las transacciones que se efectúen en moneda diferente al </w:t>
      </w:r>
      <w:r w:rsidR="00C63206">
        <w:rPr>
          <w:rFonts w:asciiTheme="majorHAnsi" w:hAnsiTheme="majorHAnsi" w:cstheme="majorHAnsi"/>
          <w:sz w:val="24"/>
          <w:szCs w:val="24"/>
        </w:rPr>
        <w:t>e</w:t>
      </w:r>
      <w:r w:rsidRPr="009240F3">
        <w:rPr>
          <w:rFonts w:asciiTheme="majorHAnsi" w:hAnsiTheme="majorHAnsi" w:cstheme="majorHAnsi"/>
          <w:sz w:val="24"/>
          <w:szCs w:val="24"/>
        </w:rPr>
        <w:t xml:space="preserve">uro será </w:t>
      </w:r>
      <w:r w:rsidR="00C63206">
        <w:rPr>
          <w:rFonts w:asciiTheme="majorHAnsi" w:hAnsiTheme="majorHAnsi" w:cstheme="majorHAnsi"/>
          <w:sz w:val="24"/>
          <w:szCs w:val="24"/>
        </w:rPr>
        <w:t>a</w:t>
      </w:r>
      <w:r w:rsidRPr="009240F3">
        <w:rPr>
          <w:rFonts w:asciiTheme="majorHAnsi" w:hAnsiTheme="majorHAnsi" w:cstheme="majorHAnsi"/>
          <w:sz w:val="24"/>
          <w:szCs w:val="24"/>
        </w:rPr>
        <w:t xml:space="preserve"> cuenta del </w:t>
      </w:r>
      <w:r w:rsidR="004E3698">
        <w:rPr>
          <w:rFonts w:asciiTheme="majorHAnsi" w:hAnsiTheme="majorHAnsi" w:cstheme="majorHAnsi"/>
          <w:sz w:val="24"/>
          <w:szCs w:val="24"/>
        </w:rPr>
        <w:t>c</w:t>
      </w:r>
      <w:r w:rsidRPr="009240F3">
        <w:rPr>
          <w:rFonts w:asciiTheme="majorHAnsi" w:hAnsiTheme="majorHAnsi" w:cstheme="majorHAnsi"/>
          <w:sz w:val="24"/>
          <w:szCs w:val="24"/>
        </w:rPr>
        <w:t>liente cualquier eventual variación en el tipo de cambio.</w:t>
      </w:r>
    </w:p>
    <w:p w14:paraId="6C37A7C6" w14:textId="7312513B" w:rsidR="00B401DB" w:rsidRPr="009240F3" w:rsidRDefault="00D17BF1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Target3D</w:t>
      </w:r>
      <w:r w:rsidR="001275A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(ScanNice)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no se responsabiliza de los posibles errores tipográficos que se puedan producir ocasionalmente en los contenidos, características y precios de los productos de su Catálogo y Lista de Precios. Tampoco serán motivo de previo aviso a los clientes </w:t>
      </w:r>
      <w:r w:rsidR="009240F3"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aquellos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cambios ocasionales que se produzcan en las características y precios de dichos productos.</w:t>
      </w:r>
    </w:p>
    <w:p w14:paraId="7B643072" w14:textId="765B8B5C" w:rsidR="00D17BF1" w:rsidRPr="009240F3" w:rsidRDefault="00D17BF1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9240F3">
        <w:rPr>
          <w:rFonts w:asciiTheme="majorHAnsi" w:hAnsiTheme="majorHAnsi" w:cstheme="majorHAnsi"/>
          <w:sz w:val="24"/>
          <w:szCs w:val="24"/>
        </w:rPr>
        <w:t xml:space="preserve">Los 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precios no incluyen los gastos correspondientes al envío de los productos, que se detallan aparte y deben ser aceptados por el Cliente</w:t>
      </w:r>
      <w:r w:rsidR="006217CE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3F8BDCA3" w14:textId="41CFC546" w:rsidR="00A536E3" w:rsidRPr="009240F3" w:rsidRDefault="00A536E3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OFERTAS</w:t>
      </w:r>
      <w:r w:rsidR="00B401DB" w:rsidRPr="009240F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75190">
        <w:rPr>
          <w:rFonts w:asciiTheme="majorHAnsi" w:hAnsiTheme="majorHAnsi" w:cstheme="majorHAnsi"/>
          <w:b/>
          <w:bCs/>
          <w:sz w:val="24"/>
          <w:szCs w:val="24"/>
        </w:rPr>
        <w:t>&amp;</w:t>
      </w:r>
      <w:r w:rsidR="00B401DB" w:rsidRPr="009240F3">
        <w:rPr>
          <w:rFonts w:asciiTheme="majorHAnsi" w:hAnsiTheme="majorHAnsi" w:cstheme="majorHAnsi"/>
          <w:b/>
          <w:bCs/>
          <w:sz w:val="24"/>
          <w:szCs w:val="24"/>
        </w:rPr>
        <w:t xml:space="preserve"> P</w:t>
      </w:r>
      <w:r w:rsidR="0019614D">
        <w:rPr>
          <w:rFonts w:asciiTheme="majorHAnsi" w:hAnsiTheme="majorHAnsi" w:cstheme="majorHAnsi"/>
          <w:b/>
          <w:bCs/>
          <w:sz w:val="24"/>
          <w:szCs w:val="24"/>
        </w:rPr>
        <w:t>RESUPUESTOS</w:t>
      </w:r>
      <w:r w:rsidRPr="009240F3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86053A9" w14:textId="7F187015" w:rsidR="00FD50E7" w:rsidRDefault="004D2C20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Los pr</w:t>
      </w:r>
      <w:r w:rsidR="003E0E26">
        <w:rPr>
          <w:rFonts w:asciiTheme="majorHAnsi" w:hAnsiTheme="majorHAnsi" w:cstheme="majorHAnsi"/>
          <w:sz w:val="24"/>
          <w:szCs w:val="24"/>
        </w:rPr>
        <w:t>esupuestos</w:t>
      </w:r>
      <w:r w:rsidR="00AF574E">
        <w:rPr>
          <w:rFonts w:asciiTheme="majorHAnsi" w:hAnsiTheme="majorHAnsi" w:cstheme="majorHAnsi"/>
          <w:sz w:val="24"/>
          <w:szCs w:val="24"/>
        </w:rPr>
        <w:t xml:space="preserve"> tendrán </w:t>
      </w:r>
      <w:r w:rsidR="006774DE">
        <w:rPr>
          <w:rFonts w:asciiTheme="majorHAnsi" w:hAnsiTheme="majorHAnsi" w:cstheme="majorHAnsi"/>
          <w:sz w:val="24"/>
          <w:szCs w:val="24"/>
        </w:rPr>
        <w:t xml:space="preserve">una </w:t>
      </w:r>
      <w:r w:rsidR="003E0E26">
        <w:rPr>
          <w:rFonts w:asciiTheme="majorHAnsi" w:hAnsiTheme="majorHAnsi" w:cstheme="majorHAnsi"/>
          <w:sz w:val="24"/>
          <w:szCs w:val="24"/>
        </w:rPr>
        <w:t xml:space="preserve">validez </w:t>
      </w:r>
      <w:r w:rsidR="006774DE">
        <w:rPr>
          <w:rFonts w:asciiTheme="majorHAnsi" w:hAnsiTheme="majorHAnsi" w:cstheme="majorHAnsi"/>
          <w:sz w:val="24"/>
          <w:szCs w:val="24"/>
        </w:rPr>
        <w:t xml:space="preserve">máxima </w:t>
      </w:r>
      <w:r w:rsidR="003E0E26">
        <w:rPr>
          <w:rFonts w:asciiTheme="majorHAnsi" w:hAnsiTheme="majorHAnsi" w:cstheme="majorHAnsi"/>
          <w:sz w:val="24"/>
          <w:szCs w:val="24"/>
        </w:rPr>
        <w:t>de 10 días</w:t>
      </w:r>
      <w:r w:rsidR="00CE39BC">
        <w:rPr>
          <w:rFonts w:asciiTheme="majorHAnsi" w:hAnsiTheme="majorHAnsi" w:cstheme="majorHAnsi"/>
          <w:sz w:val="24"/>
          <w:szCs w:val="24"/>
        </w:rPr>
        <w:t xml:space="preserve"> desde</w:t>
      </w:r>
      <w:r w:rsidR="00830963">
        <w:rPr>
          <w:rFonts w:asciiTheme="majorHAnsi" w:hAnsiTheme="majorHAnsi" w:cstheme="majorHAnsi"/>
          <w:sz w:val="24"/>
          <w:szCs w:val="24"/>
        </w:rPr>
        <w:t xml:space="preserve"> su realización.</w:t>
      </w:r>
      <w:r w:rsidR="006774D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C9A4EE" w14:textId="1B4456EE" w:rsidR="00B401DB" w:rsidRDefault="006F5A62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presupuestos se elaborarán </w:t>
      </w:r>
      <w:r w:rsidR="00204BC6">
        <w:rPr>
          <w:rFonts w:asciiTheme="majorHAnsi" w:hAnsiTheme="majorHAnsi" w:cstheme="majorHAnsi"/>
          <w:sz w:val="24"/>
          <w:szCs w:val="24"/>
        </w:rPr>
        <w:t>para cada pedido</w:t>
      </w:r>
      <w:r w:rsidR="00B65B37">
        <w:rPr>
          <w:rFonts w:asciiTheme="majorHAnsi" w:hAnsiTheme="majorHAnsi" w:cstheme="majorHAnsi"/>
          <w:sz w:val="24"/>
          <w:szCs w:val="24"/>
        </w:rPr>
        <w:t xml:space="preserve"> y cliente</w:t>
      </w:r>
      <w:r w:rsidR="00204BC6">
        <w:rPr>
          <w:rFonts w:asciiTheme="majorHAnsi" w:hAnsiTheme="majorHAnsi" w:cstheme="majorHAnsi"/>
          <w:sz w:val="24"/>
          <w:szCs w:val="24"/>
        </w:rPr>
        <w:t xml:space="preserve"> concreto, cualquier oferta posterior </w:t>
      </w:r>
      <w:r w:rsidR="00FF2CBA">
        <w:rPr>
          <w:rFonts w:asciiTheme="majorHAnsi" w:hAnsiTheme="majorHAnsi" w:cstheme="majorHAnsi"/>
          <w:sz w:val="24"/>
          <w:szCs w:val="24"/>
        </w:rPr>
        <w:t xml:space="preserve">a la elaboración del presupuesto </w:t>
      </w:r>
      <w:r w:rsidR="00204BC6">
        <w:rPr>
          <w:rFonts w:asciiTheme="majorHAnsi" w:hAnsiTheme="majorHAnsi" w:cstheme="majorHAnsi"/>
          <w:sz w:val="24"/>
          <w:szCs w:val="24"/>
        </w:rPr>
        <w:t xml:space="preserve">no </w:t>
      </w:r>
      <w:r w:rsidR="00FF2CBA">
        <w:rPr>
          <w:rFonts w:asciiTheme="majorHAnsi" w:hAnsiTheme="majorHAnsi" w:cstheme="majorHAnsi"/>
          <w:sz w:val="24"/>
          <w:szCs w:val="24"/>
        </w:rPr>
        <w:t>afectará a este</w:t>
      </w:r>
      <w:r w:rsidR="00760DAD">
        <w:rPr>
          <w:rFonts w:asciiTheme="majorHAnsi" w:hAnsiTheme="majorHAnsi" w:cstheme="majorHAnsi"/>
          <w:sz w:val="24"/>
          <w:szCs w:val="24"/>
        </w:rPr>
        <w:t>, siendo necesario la elaboración y aceptación de un presupuesto nuevo.</w:t>
      </w:r>
      <w:r w:rsidR="00F7001D">
        <w:rPr>
          <w:rFonts w:asciiTheme="majorHAnsi" w:hAnsiTheme="majorHAnsi" w:cstheme="majorHAnsi"/>
          <w:sz w:val="24"/>
          <w:szCs w:val="24"/>
        </w:rPr>
        <w:t xml:space="preserve"> </w:t>
      </w:r>
      <w:r w:rsidR="00760DAD">
        <w:rPr>
          <w:rFonts w:asciiTheme="majorHAnsi" w:hAnsiTheme="majorHAnsi" w:cstheme="majorHAnsi"/>
          <w:sz w:val="24"/>
          <w:szCs w:val="24"/>
        </w:rPr>
        <w:t>Las ofertas no serán acumulables</w:t>
      </w:r>
      <w:r w:rsidR="00B401DB" w:rsidRPr="009240F3">
        <w:rPr>
          <w:rFonts w:asciiTheme="majorHAnsi" w:hAnsiTheme="majorHAnsi" w:cstheme="majorHAnsi"/>
          <w:sz w:val="24"/>
          <w:szCs w:val="24"/>
        </w:rPr>
        <w:br/>
      </w:r>
      <w:r w:rsidR="00C666F1">
        <w:rPr>
          <w:rFonts w:asciiTheme="majorHAnsi" w:hAnsiTheme="majorHAnsi" w:cstheme="majorHAnsi"/>
          <w:sz w:val="24"/>
          <w:szCs w:val="24"/>
        </w:rPr>
        <w:t xml:space="preserve">La aplicación de </w:t>
      </w:r>
      <w:r w:rsidR="00074F6C">
        <w:rPr>
          <w:rFonts w:asciiTheme="majorHAnsi" w:hAnsiTheme="majorHAnsi" w:cstheme="majorHAnsi"/>
          <w:sz w:val="24"/>
          <w:szCs w:val="24"/>
        </w:rPr>
        <w:t xml:space="preserve">las </w:t>
      </w:r>
      <w:r w:rsidR="00C666F1">
        <w:rPr>
          <w:rFonts w:asciiTheme="majorHAnsi" w:hAnsiTheme="majorHAnsi" w:cstheme="majorHAnsi"/>
          <w:sz w:val="24"/>
          <w:szCs w:val="24"/>
        </w:rPr>
        <w:t xml:space="preserve">ofertas </w:t>
      </w:r>
      <w:r w:rsidR="00074F6C">
        <w:rPr>
          <w:rFonts w:asciiTheme="majorHAnsi" w:hAnsiTheme="majorHAnsi" w:cstheme="majorHAnsi"/>
          <w:sz w:val="24"/>
          <w:szCs w:val="24"/>
        </w:rPr>
        <w:t>que modifiquen la lista de precios publicada requiere la confirmación por escrito por parte de Target3</w:t>
      </w:r>
      <w:r w:rsidR="00A17ADA">
        <w:rPr>
          <w:rFonts w:asciiTheme="majorHAnsi" w:hAnsiTheme="majorHAnsi" w:cstheme="majorHAnsi"/>
          <w:sz w:val="24"/>
          <w:szCs w:val="24"/>
        </w:rPr>
        <w:t>D</w:t>
      </w:r>
      <w:r w:rsidR="00074F6C">
        <w:rPr>
          <w:rFonts w:asciiTheme="majorHAnsi" w:hAnsiTheme="majorHAnsi" w:cstheme="majorHAnsi"/>
          <w:sz w:val="24"/>
          <w:szCs w:val="24"/>
        </w:rPr>
        <w:t>(Sc</w:t>
      </w:r>
      <w:r w:rsidR="00A17ADA">
        <w:rPr>
          <w:rFonts w:asciiTheme="majorHAnsi" w:hAnsiTheme="majorHAnsi" w:cstheme="majorHAnsi"/>
          <w:sz w:val="24"/>
          <w:szCs w:val="24"/>
        </w:rPr>
        <w:t xml:space="preserve">anNice) </w:t>
      </w:r>
      <w:r w:rsidR="00B401DB" w:rsidRPr="009240F3">
        <w:rPr>
          <w:rFonts w:asciiTheme="majorHAnsi" w:hAnsiTheme="majorHAnsi" w:cstheme="majorHAnsi"/>
          <w:sz w:val="24"/>
          <w:szCs w:val="24"/>
        </w:rPr>
        <w:t>Las indicaciones de nuestros catálogos, folletos y listas de precios</w:t>
      </w:r>
      <w:r w:rsidR="00A17ADA">
        <w:rPr>
          <w:rFonts w:asciiTheme="majorHAnsi" w:hAnsiTheme="majorHAnsi" w:cstheme="majorHAnsi"/>
          <w:sz w:val="24"/>
          <w:szCs w:val="24"/>
        </w:rPr>
        <w:t xml:space="preserve"> pueden sufrir variaciones.</w:t>
      </w:r>
      <w:r w:rsidR="00B401DB" w:rsidRPr="009240F3">
        <w:rPr>
          <w:rFonts w:asciiTheme="majorHAnsi" w:hAnsiTheme="majorHAnsi" w:cstheme="majorHAnsi"/>
          <w:sz w:val="24"/>
          <w:szCs w:val="24"/>
        </w:rPr>
        <w:t xml:space="preserve"> </w:t>
      </w:r>
      <w:r w:rsidR="00A17ADA">
        <w:rPr>
          <w:rFonts w:asciiTheme="majorHAnsi" w:hAnsiTheme="majorHAnsi" w:cstheme="majorHAnsi"/>
          <w:sz w:val="24"/>
          <w:szCs w:val="24"/>
        </w:rPr>
        <w:t>N</w:t>
      </w:r>
      <w:r w:rsidR="00B401DB" w:rsidRPr="009240F3">
        <w:rPr>
          <w:rFonts w:asciiTheme="majorHAnsi" w:hAnsiTheme="majorHAnsi" w:cstheme="majorHAnsi"/>
          <w:sz w:val="24"/>
          <w:szCs w:val="24"/>
        </w:rPr>
        <w:t xml:space="preserve">os reservamos por lo </w:t>
      </w:r>
      <w:r w:rsidR="00B401DB" w:rsidRPr="009240F3">
        <w:rPr>
          <w:rFonts w:asciiTheme="majorHAnsi" w:hAnsiTheme="majorHAnsi" w:cstheme="majorHAnsi"/>
          <w:sz w:val="24"/>
          <w:szCs w:val="24"/>
        </w:rPr>
        <w:lastRenderedPageBreak/>
        <w:t>tanto el derecho de efectuar cualquier modificación que pueda mejorar nuestros productos y de variar los precios correspondientes.</w:t>
      </w:r>
    </w:p>
    <w:p w14:paraId="7552E4E4" w14:textId="77777777" w:rsidR="00C75190" w:rsidRPr="009240F3" w:rsidRDefault="00C75190" w:rsidP="00D75F7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19DA60" w14:textId="4C9F91C5" w:rsidR="00B401DB" w:rsidRPr="009240F3" w:rsidRDefault="00B401DB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PEDIDO</w:t>
      </w:r>
      <w:r w:rsidR="009240F3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9240F3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53290A7" w14:textId="712E09E8" w:rsidR="00B401DB" w:rsidRPr="009240F3" w:rsidRDefault="00B401DB" w:rsidP="00D75F7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El contrato de venta se entiende vinculante para ambas partes desde la fecha de expedición de nuestra confirmación de pedido. La entrega comprende exclusivamente los productos y los servicios especificados en nuestra confirmación de pedido</w:t>
      </w:r>
      <w:r w:rsidR="00DF128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y 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</w:t>
      </w:r>
      <w:r w:rsidR="00F7001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las </w:t>
      </w:r>
      <w:r w:rsidR="00F7001D"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condiciones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generales de venta.</w:t>
      </w:r>
    </w:p>
    <w:p w14:paraId="50BB762C" w14:textId="77777777" w:rsidR="00F7001D" w:rsidRDefault="00D17BF1">
      <w:pPr>
        <w:jc w:val="both"/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</w:pPr>
      <w:r w:rsidRPr="009240F3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FORMALIZACIÓN</w:t>
      </w:r>
      <w:r w:rsidR="00F7001D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40F3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F7001D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40F3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PEDIDOS</w:t>
      </w:r>
      <w:r w:rsidR="00F7001D">
        <w:rPr>
          <w:rStyle w:val="Textoennegrita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06C1C193" w14:textId="1C890CC4" w:rsidR="009240F3" w:rsidRDefault="00D17BF1" w:rsidP="00F7001D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240F3">
        <w:rPr>
          <w:rFonts w:asciiTheme="majorHAnsi" w:hAnsiTheme="majorHAnsi" w:cstheme="majorHAnsi"/>
          <w:sz w:val="24"/>
          <w:szCs w:val="24"/>
        </w:rPr>
        <w:br/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Una vez formalizado el pedido, es decir, con la aceptación de las Condiciones </w:t>
      </w:r>
      <w:r w:rsidR="00614745">
        <w:rPr>
          <w:rFonts w:asciiTheme="majorHAnsi" w:hAnsiTheme="majorHAnsi" w:cstheme="majorHAnsi"/>
          <w:sz w:val="24"/>
          <w:szCs w:val="24"/>
          <w:shd w:val="clear" w:color="auto" w:fill="FFFFFF"/>
        </w:rPr>
        <w:t>generales de venta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y la confirmación del proceso de compra, Target3D</w:t>
      </w:r>
      <w:r w:rsidR="005A514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(ScanNice)</w:t>
      </w:r>
      <w:r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, enviará siempre un email al CLIENTE confirmando los detalles de la compra realizada</w:t>
      </w:r>
      <w:r w:rsidR="009240F3" w:rsidRPr="009240F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5736E37E" w14:textId="4C086800" w:rsidR="00D169A5" w:rsidRPr="0019614D" w:rsidRDefault="00D169A5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9614D">
        <w:rPr>
          <w:rFonts w:asciiTheme="majorHAnsi" w:hAnsiTheme="majorHAnsi" w:cstheme="majorHAnsi"/>
          <w:b/>
          <w:bCs/>
          <w:sz w:val="24"/>
          <w:szCs w:val="24"/>
        </w:rPr>
        <w:t>EXOCAD:</w:t>
      </w:r>
    </w:p>
    <w:p w14:paraId="3CA0F536" w14:textId="0F3C8563" w:rsidR="00D169A5" w:rsidRPr="00CF7273" w:rsidRDefault="00D169A5" w:rsidP="00D75F7A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Todos los sistemas de diseño dental </w:t>
      </w:r>
      <w:proofErr w:type="spellStart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Exocad</w:t>
      </w:r>
      <w:proofErr w:type="spellEnd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GmbH</w:t>
      </w:r>
      <w:proofErr w:type="spellEnd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están sujetos a su actualización de forma automática al finalizar el primer año desde la activación del dongle correspondiente. Según las condiciones de </w:t>
      </w:r>
      <w:proofErr w:type="spellStart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Exocad</w:t>
      </w:r>
      <w:proofErr w:type="spellEnd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GmbH</w:t>
      </w:r>
      <w:proofErr w:type="spellEnd"/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se le cargará al cliente de forma automática, la factura correspondiente por dicha actualización que podrá variar en función de los módulos adquiridos. Por ello, para evitar cargos indeseados a nuestros clientes, procedemos a la desactivación de dichas actualizaciones automáticas. En todo caso, el cliente dispone de un periodo de seis meses desde la adquisición del sistema de diseño para comunicar su consentimiento a su actualización automática y con la consecuente aceptación de los cargos correspondientes.</w:t>
      </w:r>
      <w:r w:rsidR="00CF7273"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Es muy importante entender que, en el caso que el cliente no desee la actualización automática debe tener en cuenta que no podrá actualizarse durante el primer año.</w:t>
      </w:r>
    </w:p>
    <w:p w14:paraId="791CC40E" w14:textId="66B557AF" w:rsidR="00254A42" w:rsidRPr="009240F3" w:rsidRDefault="00254A42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IMPUESTOS:</w:t>
      </w:r>
    </w:p>
    <w:p w14:paraId="4DD0EFCA" w14:textId="4A43D303" w:rsidR="00254A42" w:rsidRPr="00CF7273" w:rsidRDefault="00254A42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En los precios de los artículos no están incluidos los impuestos. El tipo de IVA aplicado es el correspondiente a las normativas fiscales vigentes</w:t>
      </w:r>
      <w:r w:rsidR="00F7001D">
        <w:rPr>
          <w:rFonts w:asciiTheme="majorHAnsi" w:hAnsiTheme="majorHAnsi" w:cstheme="majorHAnsi"/>
          <w:sz w:val="24"/>
          <w:szCs w:val="24"/>
        </w:rPr>
        <w:t xml:space="preserve"> </w:t>
      </w:r>
      <w:r w:rsidR="00612578">
        <w:rPr>
          <w:rFonts w:asciiTheme="majorHAnsi" w:hAnsiTheme="majorHAnsi" w:cstheme="majorHAnsi"/>
          <w:sz w:val="24"/>
          <w:szCs w:val="24"/>
        </w:rPr>
        <w:t>según se reflejará en el presupuesto enviado.</w:t>
      </w:r>
    </w:p>
    <w:p w14:paraId="67B4D704" w14:textId="7F3798CE" w:rsidR="00254A42" w:rsidRPr="009240F3" w:rsidRDefault="00254A42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CONDICIONES DE PAGO</w:t>
      </w:r>
      <w:r w:rsidRPr="009240F3">
        <w:rPr>
          <w:rFonts w:asciiTheme="majorHAnsi" w:hAnsiTheme="majorHAnsi" w:cstheme="majorHAnsi"/>
          <w:sz w:val="24"/>
          <w:szCs w:val="24"/>
        </w:rPr>
        <w:t>:</w:t>
      </w:r>
    </w:p>
    <w:p w14:paraId="1838E83A" w14:textId="77777777" w:rsidR="00C32566" w:rsidRDefault="00F372CC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productos y máquinas </w:t>
      </w:r>
      <w:r w:rsidR="003D24EE">
        <w:rPr>
          <w:rFonts w:asciiTheme="majorHAnsi" w:hAnsiTheme="majorHAnsi" w:cstheme="majorHAnsi"/>
          <w:sz w:val="24"/>
          <w:szCs w:val="24"/>
        </w:rPr>
        <w:t>que sean bajo pedido</w:t>
      </w:r>
      <w:r w:rsidR="001C3579">
        <w:rPr>
          <w:rFonts w:asciiTheme="majorHAnsi" w:hAnsiTheme="majorHAnsi" w:cstheme="majorHAnsi"/>
          <w:sz w:val="24"/>
          <w:szCs w:val="24"/>
        </w:rPr>
        <w:t xml:space="preserve"> personalizado</w:t>
      </w:r>
      <w:r w:rsidR="00C32566">
        <w:rPr>
          <w:rFonts w:asciiTheme="majorHAnsi" w:hAnsiTheme="majorHAnsi" w:cstheme="majorHAnsi"/>
          <w:sz w:val="24"/>
          <w:szCs w:val="24"/>
        </w:rPr>
        <w:t xml:space="preserve"> serán abonados con anterioridad a la orden de pedido.</w:t>
      </w:r>
    </w:p>
    <w:p w14:paraId="12EE1F83" w14:textId="3A09D6B9" w:rsidR="00254A42" w:rsidRDefault="00D17BF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Al precio inicial que figure en el sitio Web para cada uno de los productos ofrecidos se </w:t>
      </w:r>
      <w:r w:rsidR="009240F3"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les</w:t>
      </w: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sumarán las tarifas correspondientes a los gastos de envío pertinentes.</w:t>
      </w:r>
    </w:p>
    <w:p w14:paraId="267F3FE4" w14:textId="225DC6AC" w:rsidR="00727E99" w:rsidRDefault="009A2180" w:rsidP="00727E99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En cuanto al pago fraccionado, el primer pago correspon</w:t>
      </w:r>
      <w:r w:rsidR="00CE3759">
        <w:rPr>
          <w:rFonts w:asciiTheme="majorHAnsi" w:hAnsiTheme="majorHAnsi" w:cstheme="majorHAnsi"/>
          <w:sz w:val="24"/>
          <w:szCs w:val="24"/>
          <w:shd w:val="clear" w:color="auto" w:fill="FFFFFF"/>
        </w:rPr>
        <w:t>diente al 50% del importe total reflejado en el presupuesto/proforma/factura</w:t>
      </w:r>
      <w:r w:rsidR="00DB1CD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se </w:t>
      </w:r>
      <w:r w:rsidR="00D3438B">
        <w:rPr>
          <w:rFonts w:asciiTheme="majorHAnsi" w:hAnsiTheme="majorHAnsi" w:cstheme="majorHAnsi"/>
          <w:sz w:val="24"/>
          <w:szCs w:val="24"/>
          <w:shd w:val="clear" w:color="auto" w:fill="FFFFFF"/>
        </w:rPr>
        <w:t>efectuará</w:t>
      </w:r>
      <w:r w:rsidR="00DB1CD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en el momento</w:t>
      </w:r>
      <w:r w:rsidR="00DB51A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 la </w:t>
      </w:r>
      <w:r w:rsidR="00DB51A0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confirmación por parte del cliente</w:t>
      </w:r>
      <w:r w:rsidR="00DB1CD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del pedido</w:t>
      </w:r>
      <w:r w:rsidR="00DB51A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en firme.</w:t>
      </w:r>
      <w:r w:rsidR="007F6DF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El 50% </w:t>
      </w:r>
      <w:r w:rsidR="000154A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restante </w:t>
      </w:r>
      <w:r w:rsidR="00A97A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de dicho importe se efectuará </w:t>
      </w:r>
      <w:r w:rsidR="003A5E3D">
        <w:rPr>
          <w:rFonts w:asciiTheme="majorHAnsi" w:hAnsiTheme="majorHAnsi" w:cstheme="majorHAnsi"/>
          <w:sz w:val="24"/>
          <w:szCs w:val="24"/>
          <w:shd w:val="clear" w:color="auto" w:fill="FFFFFF"/>
        </w:rPr>
        <w:t>con anterioridad a la</w:t>
      </w:r>
      <w:r w:rsidR="00A97AD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realización de la entrega</w:t>
      </w:r>
      <w:r w:rsidR="00D3438B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1579BD5F" w14:textId="77777777" w:rsidR="002D2D92" w:rsidRPr="00CF7273" w:rsidRDefault="002D2D92" w:rsidP="00727E9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17B97C" w14:textId="0B49B2A5" w:rsidR="00254A42" w:rsidRPr="009240F3" w:rsidRDefault="00A536E3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DEVOLUCIONES</w:t>
      </w:r>
      <w:r w:rsidR="00254A42" w:rsidRPr="009240F3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B1E31DF" w14:textId="74CC4852" w:rsidR="00254A42" w:rsidRPr="00CF7273" w:rsidRDefault="00254A42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El plazo de entrega del Material consumible podrá ser de 48</w:t>
      </w:r>
      <w:r w:rsidR="008C3FB8" w:rsidRPr="00CF7273">
        <w:rPr>
          <w:rFonts w:asciiTheme="majorHAnsi" w:hAnsiTheme="majorHAnsi" w:cstheme="majorHAnsi"/>
          <w:sz w:val="24"/>
          <w:szCs w:val="24"/>
        </w:rPr>
        <w:t xml:space="preserve"> a </w:t>
      </w:r>
      <w:r w:rsidRPr="00CF7273">
        <w:rPr>
          <w:rFonts w:asciiTheme="majorHAnsi" w:hAnsiTheme="majorHAnsi" w:cstheme="majorHAnsi"/>
          <w:sz w:val="24"/>
          <w:szCs w:val="24"/>
        </w:rPr>
        <w:t xml:space="preserve">72 </w:t>
      </w:r>
      <w:r w:rsidR="008C3FB8" w:rsidRPr="00CF7273">
        <w:rPr>
          <w:rFonts w:asciiTheme="majorHAnsi" w:hAnsiTheme="majorHAnsi" w:cstheme="majorHAnsi"/>
          <w:sz w:val="24"/>
          <w:szCs w:val="24"/>
        </w:rPr>
        <w:t>h</w:t>
      </w:r>
      <w:r w:rsidRPr="00CF7273">
        <w:rPr>
          <w:rFonts w:asciiTheme="majorHAnsi" w:hAnsiTheme="majorHAnsi" w:cstheme="majorHAnsi"/>
          <w:sz w:val="24"/>
          <w:szCs w:val="24"/>
        </w:rPr>
        <w:t>oras</w:t>
      </w:r>
      <w:r w:rsidR="00C32566">
        <w:rPr>
          <w:rFonts w:asciiTheme="majorHAnsi" w:hAnsiTheme="majorHAnsi" w:cstheme="majorHAnsi"/>
          <w:sz w:val="24"/>
          <w:szCs w:val="24"/>
        </w:rPr>
        <w:t>,</w:t>
      </w:r>
      <w:r w:rsidR="00F7001D">
        <w:rPr>
          <w:rFonts w:asciiTheme="majorHAnsi" w:hAnsiTheme="majorHAnsi" w:cstheme="majorHAnsi"/>
          <w:sz w:val="24"/>
          <w:szCs w:val="24"/>
        </w:rPr>
        <w:t xml:space="preserve"> </w:t>
      </w:r>
      <w:r w:rsidR="00C32566">
        <w:rPr>
          <w:rFonts w:asciiTheme="majorHAnsi" w:hAnsiTheme="majorHAnsi" w:cstheme="majorHAnsi"/>
          <w:sz w:val="24"/>
          <w:szCs w:val="24"/>
        </w:rPr>
        <w:t>a</w:t>
      </w:r>
      <w:r w:rsidR="009240F3" w:rsidRPr="00CF7273">
        <w:rPr>
          <w:rFonts w:asciiTheme="majorHAnsi" w:hAnsiTheme="majorHAnsi" w:cstheme="majorHAnsi"/>
          <w:sz w:val="24"/>
          <w:szCs w:val="24"/>
        </w:rPr>
        <w:t>unque puede</w:t>
      </w:r>
      <w:r w:rsidRPr="00CF7273">
        <w:rPr>
          <w:rFonts w:asciiTheme="majorHAnsi" w:hAnsiTheme="majorHAnsi" w:cstheme="majorHAnsi"/>
          <w:sz w:val="24"/>
          <w:szCs w:val="24"/>
        </w:rPr>
        <w:t xml:space="preserve"> </w:t>
      </w:r>
      <w:r w:rsidR="008C3FB8" w:rsidRPr="00CF7273">
        <w:rPr>
          <w:rFonts w:asciiTheme="majorHAnsi" w:hAnsiTheme="majorHAnsi" w:cstheme="majorHAnsi"/>
          <w:sz w:val="24"/>
          <w:szCs w:val="24"/>
        </w:rPr>
        <w:t xml:space="preserve">haber </w:t>
      </w:r>
      <w:r w:rsidRPr="00CF7273">
        <w:rPr>
          <w:rFonts w:asciiTheme="majorHAnsi" w:hAnsiTheme="majorHAnsi" w:cstheme="majorHAnsi"/>
          <w:sz w:val="24"/>
          <w:szCs w:val="24"/>
        </w:rPr>
        <w:t>demora</w:t>
      </w:r>
      <w:r w:rsidR="008C3FB8" w:rsidRPr="00CF7273">
        <w:rPr>
          <w:rFonts w:asciiTheme="majorHAnsi" w:hAnsiTheme="majorHAnsi" w:cstheme="majorHAnsi"/>
          <w:sz w:val="24"/>
          <w:szCs w:val="24"/>
        </w:rPr>
        <w:t>s</w:t>
      </w:r>
      <w:r w:rsidRPr="00CF7273">
        <w:rPr>
          <w:rFonts w:asciiTheme="majorHAnsi" w:hAnsiTheme="majorHAnsi" w:cstheme="majorHAnsi"/>
          <w:sz w:val="24"/>
          <w:szCs w:val="24"/>
        </w:rPr>
        <w:t xml:space="preserve"> debido a caídas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 de Stock, huelgas o cualquier imprevisto. El plazo de entrega de Maquinaria dependerá en cada caso del proveedor. Pudiendo esporádicamente ocurrir atrasos debido a diferentes causas (caídas de stock, huelgas, transportes, causas de fuerza mayor…) El comprador tiene derecho a efectuar cambios o devoluciones dentro de un plazo máximo de 15 días contados desde la fecha de </w:t>
      </w:r>
      <w:r w:rsidR="00E65333">
        <w:rPr>
          <w:rFonts w:asciiTheme="majorHAnsi" w:hAnsiTheme="majorHAnsi" w:cstheme="majorHAnsi"/>
          <w:sz w:val="24"/>
          <w:szCs w:val="24"/>
        </w:rPr>
        <w:t>confirmación de compra.</w:t>
      </w:r>
      <w:r w:rsidR="00291C5A">
        <w:rPr>
          <w:rFonts w:asciiTheme="majorHAnsi" w:hAnsiTheme="majorHAnsi" w:cstheme="majorHAnsi"/>
          <w:sz w:val="24"/>
          <w:szCs w:val="24"/>
        </w:rPr>
        <w:t xml:space="preserve"> Los pedidos personalizados no pueden ser objeto de devolución.</w:t>
      </w:r>
      <w:r w:rsidR="0049553D" w:rsidRPr="00CF727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F54FE9" w14:textId="6560315A" w:rsidR="00A90E21" w:rsidRPr="00CF7273" w:rsidRDefault="0049553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Los costes de devolución y, en su caso, nueva entrega, corren a cargo del cliente excepto en casos de tara, defecto de fábrica, o daños en el transporte. En cualquier caso, no deberán haber transcurrido más de 1</w:t>
      </w:r>
      <w:r w:rsidR="000A6EFC"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5</w:t>
      </w: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días desde la recepción del producto y se deberán incluir el embalaje y accesorios</w:t>
      </w:r>
      <w:r w:rsidR="00196CD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originales</w:t>
      </w: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. </w:t>
      </w:r>
      <w:r w:rsidR="00A90E21" w:rsidRPr="00CF7273">
        <w:rPr>
          <w:rFonts w:asciiTheme="majorHAnsi" w:hAnsiTheme="majorHAnsi" w:cstheme="majorHAnsi"/>
          <w:sz w:val="24"/>
          <w:szCs w:val="24"/>
        </w:rPr>
        <w:t>Así mismo</w:t>
      </w:r>
      <w:r w:rsidR="00196CD6">
        <w:rPr>
          <w:rFonts w:asciiTheme="majorHAnsi" w:hAnsiTheme="majorHAnsi" w:cstheme="majorHAnsi"/>
          <w:sz w:val="24"/>
          <w:szCs w:val="24"/>
        </w:rPr>
        <w:t>,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 transcurrido ese plazo, la compañía no responderá de las reclamaciones o devoluciones de los productos. Los productos no podrán ser devueltos</w:t>
      </w:r>
      <w:r w:rsidR="00E94AA6">
        <w:rPr>
          <w:rFonts w:asciiTheme="majorHAnsi" w:hAnsiTheme="majorHAnsi" w:cstheme="majorHAnsi"/>
          <w:sz w:val="24"/>
          <w:szCs w:val="24"/>
        </w:rPr>
        <w:t xml:space="preserve"> si han </w:t>
      </w:r>
      <w:r w:rsidR="000174EB">
        <w:rPr>
          <w:rFonts w:asciiTheme="majorHAnsi" w:hAnsiTheme="majorHAnsi" w:cstheme="majorHAnsi"/>
          <w:sz w:val="24"/>
          <w:szCs w:val="24"/>
        </w:rPr>
        <w:t>sido usad</w:t>
      </w:r>
      <w:r w:rsidR="008D5088">
        <w:rPr>
          <w:rFonts w:asciiTheme="majorHAnsi" w:hAnsiTheme="majorHAnsi" w:cstheme="majorHAnsi"/>
          <w:sz w:val="24"/>
          <w:szCs w:val="24"/>
        </w:rPr>
        <w:t>o</w:t>
      </w:r>
      <w:r w:rsidR="000174EB">
        <w:rPr>
          <w:rFonts w:asciiTheme="majorHAnsi" w:hAnsiTheme="majorHAnsi" w:cstheme="majorHAnsi"/>
          <w:sz w:val="24"/>
          <w:szCs w:val="24"/>
        </w:rPr>
        <w:t xml:space="preserve">s o han sufrido </w:t>
      </w:r>
      <w:r w:rsidR="00E94AA6">
        <w:rPr>
          <w:rFonts w:asciiTheme="majorHAnsi" w:hAnsiTheme="majorHAnsi" w:cstheme="majorHAnsi"/>
          <w:sz w:val="24"/>
          <w:szCs w:val="24"/>
        </w:rPr>
        <w:t>deterioro</w:t>
      </w:r>
      <w:r w:rsidR="000174EB">
        <w:rPr>
          <w:rFonts w:asciiTheme="majorHAnsi" w:hAnsiTheme="majorHAnsi" w:cstheme="majorHAnsi"/>
          <w:sz w:val="24"/>
          <w:szCs w:val="24"/>
        </w:rPr>
        <w:t>; igualmente</w:t>
      </w:r>
      <w:r w:rsidR="008D5088">
        <w:rPr>
          <w:rFonts w:asciiTheme="majorHAnsi" w:hAnsiTheme="majorHAnsi" w:cstheme="majorHAnsi"/>
          <w:sz w:val="24"/>
          <w:szCs w:val="24"/>
        </w:rPr>
        <w:t xml:space="preserve"> los productos abierto </w:t>
      </w:r>
      <w:r w:rsidR="00063948">
        <w:rPr>
          <w:rFonts w:asciiTheme="majorHAnsi" w:hAnsiTheme="majorHAnsi" w:cstheme="majorHAnsi"/>
          <w:sz w:val="24"/>
          <w:szCs w:val="24"/>
        </w:rPr>
        <w:t>del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 envas</w:t>
      </w:r>
      <w:r w:rsidR="003075E4">
        <w:rPr>
          <w:rFonts w:asciiTheme="majorHAnsi" w:hAnsiTheme="majorHAnsi" w:cstheme="majorHAnsi"/>
          <w:sz w:val="24"/>
          <w:szCs w:val="24"/>
        </w:rPr>
        <w:t>e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 original</w:t>
      </w:r>
      <w:r w:rsidR="00455798">
        <w:rPr>
          <w:rFonts w:asciiTheme="majorHAnsi" w:hAnsiTheme="majorHAnsi" w:cstheme="majorHAnsi"/>
          <w:sz w:val="24"/>
          <w:szCs w:val="24"/>
        </w:rPr>
        <w:t xml:space="preserve"> o que este haya sido roto o deteriorado no podrán ser devuelto</w:t>
      </w:r>
      <w:r w:rsidR="00A90E21" w:rsidRPr="00CF7273">
        <w:rPr>
          <w:rFonts w:asciiTheme="majorHAnsi" w:hAnsiTheme="majorHAnsi" w:cstheme="majorHAnsi"/>
          <w:sz w:val="24"/>
          <w:szCs w:val="24"/>
        </w:rPr>
        <w:t>. En todos los casos, los cambios o devoluciones deben remitirse a la central de Target3D</w:t>
      </w:r>
      <w:r w:rsidR="005E3D9D" w:rsidRPr="00CF7273">
        <w:rPr>
          <w:rFonts w:asciiTheme="majorHAnsi" w:hAnsiTheme="majorHAnsi" w:cstheme="majorHAnsi"/>
          <w:sz w:val="24"/>
          <w:szCs w:val="24"/>
        </w:rPr>
        <w:t xml:space="preserve"> (ScanNice)</w:t>
      </w:r>
      <w:r w:rsidR="00585CF8">
        <w:rPr>
          <w:rFonts w:asciiTheme="majorHAnsi" w:hAnsiTheme="majorHAnsi" w:cstheme="majorHAnsi"/>
          <w:sz w:val="24"/>
          <w:szCs w:val="24"/>
        </w:rPr>
        <w:t xml:space="preserve">, a </w:t>
      </w:r>
      <w:r w:rsidR="00A90E21" w:rsidRPr="00CF7273">
        <w:rPr>
          <w:rFonts w:asciiTheme="majorHAnsi" w:hAnsiTheme="majorHAnsi" w:cstheme="majorHAnsi"/>
          <w:sz w:val="24"/>
          <w:szCs w:val="24"/>
        </w:rPr>
        <w:t>portes pagados, incluyendo fotocopia de la factura o albarán y nota de retorno cumplimentada.</w:t>
      </w:r>
      <w:r w:rsidR="00455798">
        <w:rPr>
          <w:rFonts w:asciiTheme="majorHAnsi" w:hAnsiTheme="majorHAnsi" w:cstheme="majorHAnsi"/>
          <w:sz w:val="24"/>
          <w:szCs w:val="24"/>
        </w:rPr>
        <w:t xml:space="preserve"> Target3D</w:t>
      </w:r>
      <w:r w:rsidR="00EE1B6C">
        <w:rPr>
          <w:rFonts w:asciiTheme="majorHAnsi" w:hAnsiTheme="majorHAnsi" w:cstheme="majorHAnsi"/>
          <w:sz w:val="24"/>
          <w:szCs w:val="24"/>
        </w:rPr>
        <w:t>(ScanNice)</w:t>
      </w:r>
      <w:r w:rsidR="00455798">
        <w:rPr>
          <w:rFonts w:asciiTheme="majorHAnsi" w:hAnsiTheme="majorHAnsi" w:cstheme="majorHAnsi"/>
          <w:sz w:val="24"/>
          <w:szCs w:val="24"/>
        </w:rPr>
        <w:t xml:space="preserve"> se reserva un plazo de 15 días desde la recepción del producto devuelto para realizar las comprobaciones necesaria</w:t>
      </w:r>
      <w:r w:rsidR="00EE1B6C">
        <w:rPr>
          <w:rFonts w:asciiTheme="majorHAnsi" w:hAnsiTheme="majorHAnsi" w:cstheme="majorHAnsi"/>
          <w:sz w:val="24"/>
          <w:szCs w:val="24"/>
        </w:rPr>
        <w:t>s y aprobar el reembolso.</w:t>
      </w:r>
    </w:p>
    <w:p w14:paraId="447A0AE3" w14:textId="63B317EE" w:rsidR="0049553D" w:rsidRPr="00CF7273" w:rsidRDefault="0049553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Target3D</w:t>
      </w:r>
      <w:r w:rsidR="005A514C" w:rsidRPr="00CF7273">
        <w:rPr>
          <w:rFonts w:asciiTheme="majorHAnsi" w:hAnsiTheme="majorHAnsi" w:cstheme="majorHAnsi"/>
          <w:sz w:val="24"/>
          <w:szCs w:val="24"/>
        </w:rPr>
        <w:t xml:space="preserve"> (ScanNice)</w:t>
      </w:r>
      <w:r w:rsidRPr="00CF7273">
        <w:rPr>
          <w:rFonts w:asciiTheme="majorHAnsi" w:hAnsiTheme="majorHAnsi" w:cstheme="majorHAnsi"/>
          <w:sz w:val="24"/>
          <w:szCs w:val="24"/>
        </w:rPr>
        <w:t xml:space="preserve"> </w:t>
      </w:r>
      <w:r w:rsidRPr="00CF7273">
        <w:rPr>
          <w:rFonts w:asciiTheme="majorHAnsi" w:hAnsiTheme="majorHAnsi" w:cstheme="majorHAnsi"/>
          <w:sz w:val="24"/>
          <w:szCs w:val="24"/>
          <w:shd w:val="clear" w:color="auto" w:fill="FFFFFF"/>
        </w:rPr>
        <w:t>se reserva el derecho de rechazar devoluciones comunicadas o enviadas fuera del plazo fijado o de productos que no se encuentren en las mismas condiciones en las que fueron entregados.</w:t>
      </w:r>
    </w:p>
    <w:p w14:paraId="3C70DD82" w14:textId="771FB65B" w:rsidR="00A90E21" w:rsidRPr="00CF7273" w:rsidRDefault="00A90E21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 xml:space="preserve">De conformidad con lo previsto en el art. 44 de la Ley 7/1996 de 15 de enero de Ordenación del Comercio Minorista, el cliente tendrá derecho a la revocación del pedido solicitado en un plazo de siete días laborales tras la recepción del mismo, previa comunicación a </w:t>
      </w:r>
      <w:r w:rsidR="00EE1B6C">
        <w:rPr>
          <w:rFonts w:asciiTheme="majorHAnsi" w:hAnsiTheme="majorHAnsi" w:cstheme="majorHAnsi"/>
          <w:sz w:val="24"/>
          <w:szCs w:val="24"/>
        </w:rPr>
        <w:t>Target3D (ScanNice)</w:t>
      </w:r>
      <w:r w:rsidRPr="00CF7273">
        <w:rPr>
          <w:rFonts w:asciiTheme="majorHAnsi" w:hAnsiTheme="majorHAnsi" w:cstheme="majorHAnsi"/>
          <w:sz w:val="24"/>
          <w:szCs w:val="24"/>
        </w:rPr>
        <w:t>,</w:t>
      </w:r>
      <w:r w:rsidR="00A536E3" w:rsidRPr="00CF7273">
        <w:rPr>
          <w:rFonts w:asciiTheme="majorHAnsi" w:hAnsiTheme="majorHAnsi" w:cstheme="majorHAnsi"/>
          <w:sz w:val="24"/>
          <w:szCs w:val="24"/>
        </w:rPr>
        <w:t xml:space="preserve"> </w:t>
      </w:r>
      <w:r w:rsidRPr="00CF7273">
        <w:rPr>
          <w:rFonts w:asciiTheme="majorHAnsi" w:hAnsiTheme="majorHAnsi" w:cstheme="majorHAnsi"/>
          <w:sz w:val="24"/>
          <w:szCs w:val="24"/>
        </w:rPr>
        <w:t xml:space="preserve">siempre y cuando </w:t>
      </w:r>
      <w:r w:rsidR="00EB7C29">
        <w:rPr>
          <w:rFonts w:asciiTheme="majorHAnsi" w:hAnsiTheme="majorHAnsi" w:cstheme="majorHAnsi"/>
          <w:sz w:val="24"/>
          <w:szCs w:val="24"/>
        </w:rPr>
        <w:t xml:space="preserve">el producto </w:t>
      </w:r>
      <w:r w:rsidRPr="00CF7273">
        <w:rPr>
          <w:rFonts w:asciiTheme="majorHAnsi" w:hAnsiTheme="majorHAnsi" w:cstheme="majorHAnsi"/>
          <w:sz w:val="24"/>
          <w:szCs w:val="24"/>
        </w:rPr>
        <w:t xml:space="preserve"> o máquina devuelta no esté usada ni manipulada y esté en perfecto estado para su posterior venta como articulo nuevo incluido su embalaje </w:t>
      </w:r>
      <w:r w:rsidR="00A536E3" w:rsidRPr="00CF7273">
        <w:rPr>
          <w:rFonts w:asciiTheme="majorHAnsi" w:hAnsiTheme="majorHAnsi" w:cstheme="majorHAnsi"/>
          <w:sz w:val="24"/>
          <w:szCs w:val="24"/>
        </w:rPr>
        <w:t>original, herramientas</w:t>
      </w:r>
      <w:r w:rsidRPr="00CF7273">
        <w:rPr>
          <w:rFonts w:asciiTheme="majorHAnsi" w:hAnsiTheme="majorHAnsi" w:cstheme="majorHAnsi"/>
          <w:sz w:val="24"/>
          <w:szCs w:val="24"/>
        </w:rPr>
        <w:t xml:space="preserve"> e instrucciones de uso. La devolución tendrá un cargo, en concepto de gasto de gestión y envío de la máquina, por lo que el cliente recibirá el abono de la cantidad pagada excepto esa </w:t>
      </w:r>
      <w:r w:rsidR="00A536E3" w:rsidRPr="00CF7273">
        <w:rPr>
          <w:rFonts w:asciiTheme="majorHAnsi" w:hAnsiTheme="majorHAnsi" w:cstheme="majorHAnsi"/>
          <w:sz w:val="24"/>
          <w:szCs w:val="24"/>
        </w:rPr>
        <w:t>cantidad. (</w:t>
      </w:r>
      <w:r w:rsidRPr="00CF7273">
        <w:rPr>
          <w:rFonts w:asciiTheme="majorHAnsi" w:hAnsiTheme="majorHAnsi" w:cstheme="majorHAnsi"/>
          <w:sz w:val="24"/>
          <w:szCs w:val="24"/>
        </w:rPr>
        <w:t>El cargo dependerá del tipo de maquinaria. Consulte en cada caso, por favor</w:t>
      </w:r>
      <w:r w:rsidR="00A536E3" w:rsidRPr="00CF7273">
        <w:rPr>
          <w:rFonts w:asciiTheme="majorHAnsi" w:hAnsiTheme="majorHAnsi" w:cstheme="majorHAnsi"/>
          <w:sz w:val="24"/>
          <w:szCs w:val="24"/>
        </w:rPr>
        <w:t>.)</w:t>
      </w:r>
    </w:p>
    <w:p w14:paraId="1C42FD6F" w14:textId="7F8BE72D" w:rsidR="00A90E21" w:rsidRDefault="001A35E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productos </w:t>
      </w:r>
      <w:r w:rsidR="00A90E21" w:rsidRPr="00CF7273">
        <w:rPr>
          <w:rFonts w:asciiTheme="majorHAnsi" w:hAnsiTheme="majorHAnsi" w:cstheme="majorHAnsi"/>
          <w:sz w:val="24"/>
          <w:szCs w:val="24"/>
        </w:rPr>
        <w:t>líquidos</w:t>
      </w:r>
      <w:r>
        <w:rPr>
          <w:rFonts w:asciiTheme="majorHAnsi" w:hAnsiTheme="majorHAnsi" w:cstheme="majorHAnsi"/>
          <w:sz w:val="24"/>
          <w:szCs w:val="24"/>
        </w:rPr>
        <w:t xml:space="preserve"> y consumibles como las resinas para impresoras 3D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 no admiten devolución</w:t>
      </w:r>
      <w:r>
        <w:rPr>
          <w:rFonts w:asciiTheme="majorHAnsi" w:hAnsiTheme="majorHAnsi" w:cstheme="majorHAnsi"/>
          <w:sz w:val="24"/>
          <w:szCs w:val="24"/>
        </w:rPr>
        <w:t xml:space="preserve"> una vez hayan sido abiertas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. </w:t>
      </w:r>
      <w:r w:rsidR="00A536E3" w:rsidRPr="00CF7273">
        <w:rPr>
          <w:rFonts w:asciiTheme="majorHAnsi" w:hAnsiTheme="majorHAnsi" w:cstheme="majorHAnsi"/>
          <w:sz w:val="24"/>
          <w:szCs w:val="24"/>
        </w:rPr>
        <w:t>Los gastos de transporte en caso de anomalía correrán</w:t>
      </w:r>
      <w:r w:rsidR="00A90E21" w:rsidRPr="00CF7273">
        <w:rPr>
          <w:rFonts w:asciiTheme="majorHAnsi" w:hAnsiTheme="majorHAnsi" w:cstheme="majorHAnsi"/>
          <w:sz w:val="24"/>
          <w:szCs w:val="24"/>
        </w:rPr>
        <w:t>, tanto ida como vuelta, a cargo del cliente.</w:t>
      </w:r>
    </w:p>
    <w:p w14:paraId="3530B072" w14:textId="27EDCC13" w:rsidR="00E20163" w:rsidRDefault="00E20163" w:rsidP="00E201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8BAB364" w14:textId="5D80EFE6" w:rsidR="00E20163" w:rsidRDefault="00E20163" w:rsidP="00E201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802BF6" w14:textId="77777777" w:rsidR="00E20163" w:rsidRPr="00CF7273" w:rsidRDefault="00E20163" w:rsidP="00E2016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7A25E5" w14:textId="74916ADC" w:rsidR="00A90E21" w:rsidRPr="009240F3" w:rsidRDefault="00A90E21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GARANTÍA:</w:t>
      </w:r>
    </w:p>
    <w:p w14:paraId="5617E63C" w14:textId="7DA0FA81" w:rsidR="00B929B8" w:rsidRDefault="00A90E21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La garantía de los productos</w:t>
      </w:r>
      <w:r w:rsidR="009B7AF4">
        <w:rPr>
          <w:rFonts w:asciiTheme="majorHAnsi" w:hAnsiTheme="majorHAnsi" w:cstheme="majorHAnsi"/>
          <w:sz w:val="24"/>
          <w:szCs w:val="24"/>
        </w:rPr>
        <w:t xml:space="preserve"> será la especificada en cada caso por su fabricante</w:t>
      </w:r>
      <w:r w:rsidR="00D21132">
        <w:rPr>
          <w:rFonts w:asciiTheme="majorHAnsi" w:hAnsiTheme="majorHAnsi" w:cstheme="majorHAnsi"/>
          <w:sz w:val="24"/>
          <w:szCs w:val="24"/>
        </w:rPr>
        <w:t>.</w:t>
      </w:r>
      <w:r w:rsidR="00B52653">
        <w:rPr>
          <w:rFonts w:asciiTheme="majorHAnsi" w:hAnsiTheme="majorHAnsi" w:cstheme="majorHAnsi"/>
          <w:sz w:val="24"/>
          <w:szCs w:val="24"/>
        </w:rPr>
        <w:t xml:space="preserve"> Podrán consultara en la página web de cada fabricante</w:t>
      </w:r>
      <w:r w:rsidRPr="00CF727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9BD825F" w14:textId="7F56B070" w:rsidR="00A90E21" w:rsidRPr="00CF7273" w:rsidRDefault="00B929B8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garantía de los productos Target3D será de un año. </w:t>
      </w:r>
      <w:r w:rsidR="009C309D">
        <w:rPr>
          <w:rFonts w:asciiTheme="majorHAnsi" w:hAnsiTheme="majorHAnsi" w:cstheme="majorHAnsi"/>
          <w:sz w:val="24"/>
          <w:szCs w:val="24"/>
        </w:rPr>
        <w:t xml:space="preserve">Esta garantía </w:t>
      </w:r>
      <w:r w:rsidR="00A90E21" w:rsidRPr="00CF7273">
        <w:rPr>
          <w:rFonts w:asciiTheme="majorHAnsi" w:hAnsiTheme="majorHAnsi" w:cstheme="majorHAnsi"/>
          <w:sz w:val="24"/>
          <w:szCs w:val="24"/>
        </w:rPr>
        <w:t>a no será válida</w:t>
      </w:r>
      <w:r w:rsidR="009C309D">
        <w:rPr>
          <w:rFonts w:asciiTheme="majorHAnsi" w:hAnsiTheme="majorHAnsi" w:cstheme="majorHAnsi"/>
          <w:sz w:val="24"/>
          <w:szCs w:val="24"/>
        </w:rPr>
        <w:t xml:space="preserve"> </w:t>
      </w:r>
      <w:r w:rsidR="00F7001D">
        <w:rPr>
          <w:rFonts w:asciiTheme="majorHAnsi" w:hAnsiTheme="majorHAnsi" w:cstheme="majorHAnsi"/>
          <w:sz w:val="24"/>
          <w:szCs w:val="24"/>
        </w:rPr>
        <w:t xml:space="preserve">en </w:t>
      </w:r>
      <w:r w:rsidR="00F7001D" w:rsidRPr="00CF7273">
        <w:rPr>
          <w:rFonts w:asciiTheme="majorHAnsi" w:hAnsiTheme="majorHAnsi" w:cstheme="majorHAnsi"/>
          <w:sz w:val="24"/>
          <w:szCs w:val="24"/>
        </w:rPr>
        <w:t>las</w:t>
      </w:r>
      <w:r w:rsidR="00A90E21" w:rsidRPr="00CF7273">
        <w:rPr>
          <w:rFonts w:asciiTheme="majorHAnsi" w:hAnsiTheme="majorHAnsi" w:cstheme="majorHAnsi"/>
          <w:sz w:val="24"/>
          <w:szCs w:val="24"/>
        </w:rPr>
        <w:t xml:space="preserve"> siguientes condiciones:</w:t>
      </w:r>
    </w:p>
    <w:p w14:paraId="0C3AD31D" w14:textId="58D58587" w:rsidR="00A90E21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Cuando</w:t>
      </w:r>
      <w:r w:rsidR="009C309D">
        <w:rPr>
          <w:rFonts w:asciiTheme="majorHAnsi" w:hAnsiTheme="majorHAnsi" w:cstheme="majorHAnsi"/>
          <w:sz w:val="24"/>
          <w:szCs w:val="24"/>
        </w:rPr>
        <w:t xml:space="preserve"> el producto</w:t>
      </w:r>
      <w:r w:rsidR="00F7001D">
        <w:rPr>
          <w:rFonts w:asciiTheme="majorHAnsi" w:hAnsiTheme="majorHAnsi" w:cstheme="majorHAnsi"/>
          <w:sz w:val="24"/>
          <w:szCs w:val="24"/>
        </w:rPr>
        <w:t xml:space="preserve"> </w:t>
      </w:r>
      <w:r w:rsidRPr="00CF7273">
        <w:rPr>
          <w:rFonts w:asciiTheme="majorHAnsi" w:hAnsiTheme="majorHAnsi" w:cstheme="majorHAnsi"/>
          <w:sz w:val="24"/>
          <w:szCs w:val="24"/>
        </w:rPr>
        <w:t>manifestara claros signos de haber sido alterad</w:t>
      </w:r>
      <w:r w:rsidR="00897CE8">
        <w:rPr>
          <w:rFonts w:asciiTheme="majorHAnsi" w:hAnsiTheme="majorHAnsi" w:cstheme="majorHAnsi"/>
          <w:sz w:val="24"/>
          <w:szCs w:val="24"/>
        </w:rPr>
        <w:t>o</w:t>
      </w:r>
      <w:r w:rsidRPr="00CF7273">
        <w:rPr>
          <w:rFonts w:asciiTheme="majorHAnsi" w:hAnsiTheme="majorHAnsi" w:cstheme="majorHAnsi"/>
          <w:sz w:val="24"/>
          <w:szCs w:val="24"/>
        </w:rPr>
        <w:t>.</w:t>
      </w:r>
    </w:p>
    <w:p w14:paraId="1202E350" w14:textId="51469FAE" w:rsidR="00922B8D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Cuando el uso, cuidado y operación del producto no haya sido de acuerdo con las instrucciones.</w:t>
      </w:r>
    </w:p>
    <w:p w14:paraId="1D68C27C" w14:textId="000C4BDB" w:rsidR="00922B8D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Cuando el producto haya sido usado fuera de su capacidad,</w:t>
      </w:r>
      <w:r w:rsidR="00A536E3" w:rsidRPr="00CF7273">
        <w:rPr>
          <w:rFonts w:asciiTheme="majorHAnsi" w:hAnsiTheme="majorHAnsi" w:cstheme="majorHAnsi"/>
          <w:sz w:val="24"/>
          <w:szCs w:val="24"/>
        </w:rPr>
        <w:t xml:space="preserve"> </w:t>
      </w:r>
      <w:r w:rsidRPr="00CF7273">
        <w:rPr>
          <w:rFonts w:asciiTheme="majorHAnsi" w:hAnsiTheme="majorHAnsi" w:cstheme="majorHAnsi"/>
          <w:sz w:val="24"/>
          <w:szCs w:val="24"/>
        </w:rPr>
        <w:t>maltratado,</w:t>
      </w:r>
      <w:r w:rsidR="00A536E3" w:rsidRPr="00CF7273">
        <w:rPr>
          <w:rFonts w:asciiTheme="majorHAnsi" w:hAnsiTheme="majorHAnsi" w:cstheme="majorHAnsi"/>
          <w:sz w:val="24"/>
          <w:szCs w:val="24"/>
        </w:rPr>
        <w:t xml:space="preserve"> </w:t>
      </w:r>
      <w:r w:rsidRPr="00CF7273">
        <w:rPr>
          <w:rFonts w:asciiTheme="majorHAnsi" w:hAnsiTheme="majorHAnsi" w:cstheme="majorHAnsi"/>
          <w:sz w:val="24"/>
          <w:szCs w:val="24"/>
        </w:rPr>
        <w:t>golpeado, expuesto a humedad, mo</w:t>
      </w:r>
      <w:r w:rsidR="009F0755">
        <w:rPr>
          <w:rFonts w:asciiTheme="majorHAnsi" w:hAnsiTheme="majorHAnsi" w:cstheme="majorHAnsi"/>
          <w:sz w:val="24"/>
          <w:szCs w:val="24"/>
        </w:rPr>
        <w:t>j</w:t>
      </w:r>
      <w:r w:rsidRPr="00CF7273">
        <w:rPr>
          <w:rFonts w:asciiTheme="majorHAnsi" w:hAnsiTheme="majorHAnsi" w:cstheme="majorHAnsi"/>
          <w:sz w:val="24"/>
          <w:szCs w:val="24"/>
        </w:rPr>
        <w:t>ada por algún líquido corrosivo, así como cualquier otro</w:t>
      </w:r>
      <w:r w:rsidR="009F0755">
        <w:rPr>
          <w:rFonts w:asciiTheme="majorHAnsi" w:hAnsiTheme="majorHAnsi" w:cstheme="majorHAnsi"/>
          <w:sz w:val="24"/>
          <w:szCs w:val="24"/>
        </w:rPr>
        <w:t xml:space="preserve"> desperfecto causado por el cliente</w:t>
      </w:r>
      <w:r w:rsidRPr="00CF7273">
        <w:rPr>
          <w:rFonts w:asciiTheme="majorHAnsi" w:hAnsiTheme="majorHAnsi" w:cstheme="majorHAnsi"/>
          <w:sz w:val="24"/>
          <w:szCs w:val="24"/>
        </w:rPr>
        <w:t>.</w:t>
      </w:r>
    </w:p>
    <w:p w14:paraId="29556F35" w14:textId="45A22584" w:rsidR="00922B8D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Cuando el producto haya sido desarmado, modificado o reparado por personas no autorizadas.</w:t>
      </w:r>
    </w:p>
    <w:p w14:paraId="788620F3" w14:textId="50127F10" w:rsidR="00922B8D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Cuando el fallo sea por el desgaste normal de las piezas por su uso.</w:t>
      </w:r>
    </w:p>
    <w:p w14:paraId="70A16FC3" w14:textId="7414EEF2" w:rsidR="00BF52A8" w:rsidRPr="00CF7273" w:rsidRDefault="00394962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costes de </w:t>
      </w:r>
      <w:r w:rsidR="00F53798">
        <w:rPr>
          <w:rFonts w:asciiTheme="majorHAnsi" w:hAnsiTheme="majorHAnsi" w:cstheme="majorHAnsi"/>
          <w:sz w:val="24"/>
          <w:szCs w:val="24"/>
        </w:rPr>
        <w:t>transporte</w:t>
      </w:r>
      <w:r w:rsidR="009C238C">
        <w:rPr>
          <w:rFonts w:asciiTheme="majorHAnsi" w:hAnsiTheme="majorHAnsi" w:cstheme="majorHAnsi"/>
          <w:sz w:val="24"/>
          <w:szCs w:val="24"/>
        </w:rPr>
        <w:t xml:space="preserve"> correspondientes </w:t>
      </w:r>
      <w:r w:rsidR="000B12DD">
        <w:rPr>
          <w:rFonts w:asciiTheme="majorHAnsi" w:hAnsiTheme="majorHAnsi" w:cstheme="majorHAnsi"/>
          <w:sz w:val="24"/>
          <w:szCs w:val="24"/>
        </w:rPr>
        <w:t xml:space="preserve">al </w:t>
      </w:r>
      <w:r w:rsidR="003C030B">
        <w:rPr>
          <w:rFonts w:asciiTheme="majorHAnsi" w:hAnsiTheme="majorHAnsi" w:cstheme="majorHAnsi"/>
          <w:sz w:val="24"/>
          <w:szCs w:val="24"/>
        </w:rPr>
        <w:t>envío</w:t>
      </w:r>
      <w:r w:rsidR="000B12DD">
        <w:rPr>
          <w:rFonts w:asciiTheme="majorHAnsi" w:hAnsiTheme="majorHAnsi" w:cstheme="majorHAnsi"/>
          <w:sz w:val="24"/>
          <w:szCs w:val="24"/>
        </w:rPr>
        <w:t xml:space="preserve"> o recepción de productos</w:t>
      </w:r>
      <w:r w:rsidR="00387819">
        <w:rPr>
          <w:rFonts w:asciiTheme="majorHAnsi" w:hAnsiTheme="majorHAnsi" w:cstheme="majorHAnsi"/>
          <w:sz w:val="24"/>
          <w:szCs w:val="24"/>
        </w:rPr>
        <w:t xml:space="preserve"> p</w:t>
      </w:r>
      <w:r w:rsidR="00F934A1">
        <w:rPr>
          <w:rFonts w:asciiTheme="majorHAnsi" w:hAnsiTheme="majorHAnsi" w:cstheme="majorHAnsi"/>
          <w:sz w:val="24"/>
          <w:szCs w:val="24"/>
        </w:rPr>
        <w:t>or motivos de devolución o</w:t>
      </w:r>
      <w:r w:rsidR="00387819">
        <w:rPr>
          <w:rFonts w:asciiTheme="majorHAnsi" w:hAnsiTheme="majorHAnsi" w:cstheme="majorHAnsi"/>
          <w:sz w:val="24"/>
          <w:szCs w:val="24"/>
        </w:rPr>
        <w:t xml:space="preserve"> reparación</w:t>
      </w:r>
      <w:r w:rsidR="00F934A1">
        <w:rPr>
          <w:rFonts w:asciiTheme="majorHAnsi" w:hAnsiTheme="majorHAnsi" w:cstheme="majorHAnsi"/>
          <w:sz w:val="24"/>
          <w:szCs w:val="24"/>
        </w:rPr>
        <w:t xml:space="preserve">, </w:t>
      </w:r>
      <w:r w:rsidR="00E10A71">
        <w:rPr>
          <w:rFonts w:asciiTheme="majorHAnsi" w:hAnsiTheme="majorHAnsi" w:cstheme="majorHAnsi"/>
          <w:sz w:val="24"/>
          <w:szCs w:val="24"/>
        </w:rPr>
        <w:t>correrán a cargo del cliente.</w:t>
      </w:r>
    </w:p>
    <w:p w14:paraId="1909973E" w14:textId="5C868527" w:rsidR="00922B8D" w:rsidRPr="009240F3" w:rsidRDefault="00922B8D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PLAZO DE ENTREGA:</w:t>
      </w:r>
    </w:p>
    <w:p w14:paraId="2FAF1285" w14:textId="7C3F5F03" w:rsidR="00922B8D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Target3D</w:t>
      </w:r>
      <w:r w:rsidR="00C75190" w:rsidRPr="00CF7273">
        <w:rPr>
          <w:rFonts w:asciiTheme="majorHAnsi" w:hAnsiTheme="majorHAnsi" w:cstheme="majorHAnsi"/>
          <w:sz w:val="24"/>
          <w:szCs w:val="24"/>
        </w:rPr>
        <w:t xml:space="preserve"> (ScanNice)</w:t>
      </w:r>
      <w:r w:rsidRPr="00CF7273">
        <w:rPr>
          <w:rFonts w:asciiTheme="majorHAnsi" w:hAnsiTheme="majorHAnsi" w:cstheme="majorHAnsi"/>
          <w:sz w:val="24"/>
          <w:szCs w:val="24"/>
        </w:rPr>
        <w:t xml:space="preserve"> no se hace responsable del incumplimiento en el plazo de entrega de las mercancías</w:t>
      </w:r>
      <w:r w:rsidR="000E1A4F">
        <w:rPr>
          <w:rFonts w:asciiTheme="majorHAnsi" w:hAnsiTheme="majorHAnsi" w:cstheme="majorHAnsi"/>
          <w:sz w:val="24"/>
          <w:szCs w:val="24"/>
        </w:rPr>
        <w:t xml:space="preserve"> (</w:t>
      </w:r>
      <w:r w:rsidR="00414DA3">
        <w:rPr>
          <w:rFonts w:asciiTheme="majorHAnsi" w:hAnsiTheme="majorHAnsi" w:cstheme="majorHAnsi"/>
          <w:sz w:val="24"/>
          <w:szCs w:val="24"/>
        </w:rPr>
        <w:t xml:space="preserve">plazo </w:t>
      </w:r>
      <w:r w:rsidR="00567577">
        <w:rPr>
          <w:rFonts w:asciiTheme="majorHAnsi" w:hAnsiTheme="majorHAnsi" w:cstheme="majorHAnsi"/>
          <w:sz w:val="24"/>
          <w:szCs w:val="24"/>
        </w:rPr>
        <w:t>normal</w:t>
      </w:r>
      <w:r w:rsidR="00414DA3">
        <w:rPr>
          <w:rFonts w:asciiTheme="majorHAnsi" w:hAnsiTheme="majorHAnsi" w:cstheme="majorHAnsi"/>
          <w:sz w:val="24"/>
          <w:szCs w:val="24"/>
        </w:rPr>
        <w:t xml:space="preserve"> de entrega de </w:t>
      </w:r>
      <w:r w:rsidR="000E1A4F">
        <w:rPr>
          <w:rFonts w:asciiTheme="majorHAnsi" w:hAnsiTheme="majorHAnsi" w:cstheme="majorHAnsi"/>
          <w:sz w:val="24"/>
          <w:szCs w:val="24"/>
        </w:rPr>
        <w:t>24</w:t>
      </w:r>
      <w:r w:rsidR="00414DA3">
        <w:rPr>
          <w:rFonts w:asciiTheme="majorHAnsi" w:hAnsiTheme="majorHAnsi" w:cstheme="majorHAnsi"/>
          <w:sz w:val="24"/>
          <w:szCs w:val="24"/>
        </w:rPr>
        <w:t xml:space="preserve"> a </w:t>
      </w:r>
      <w:r w:rsidR="000E1A4F">
        <w:rPr>
          <w:rFonts w:asciiTheme="majorHAnsi" w:hAnsiTheme="majorHAnsi" w:cstheme="majorHAnsi"/>
          <w:sz w:val="24"/>
          <w:szCs w:val="24"/>
        </w:rPr>
        <w:t>72 horas)</w:t>
      </w:r>
      <w:r w:rsidRPr="00CF7273">
        <w:rPr>
          <w:rFonts w:asciiTheme="majorHAnsi" w:hAnsiTheme="majorHAnsi" w:cstheme="majorHAnsi"/>
          <w:sz w:val="24"/>
          <w:szCs w:val="24"/>
        </w:rPr>
        <w:t xml:space="preserve">, cuando éste se produzca por causas ajenas (huelgas, problemas de transporte </w:t>
      </w:r>
      <w:r w:rsidR="00AB683C" w:rsidRPr="00CF7273">
        <w:rPr>
          <w:rFonts w:asciiTheme="majorHAnsi" w:hAnsiTheme="majorHAnsi" w:cstheme="majorHAnsi"/>
          <w:sz w:val="24"/>
          <w:szCs w:val="24"/>
        </w:rPr>
        <w:t>etc.</w:t>
      </w:r>
      <w:r w:rsidRPr="00CF7273">
        <w:rPr>
          <w:rFonts w:asciiTheme="majorHAnsi" w:hAnsiTheme="majorHAnsi" w:cstheme="majorHAnsi"/>
          <w:sz w:val="24"/>
          <w:szCs w:val="24"/>
        </w:rPr>
        <w:t>) ni por rotura de stock o indisponibilidad provisional del fabricante.</w:t>
      </w:r>
    </w:p>
    <w:p w14:paraId="42A4FD96" w14:textId="15F1EC2C" w:rsidR="00922B8D" w:rsidRPr="009240F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PROPIEDAD DE LA MERCANCIA</w:t>
      </w:r>
      <w:r w:rsidRPr="009240F3">
        <w:rPr>
          <w:rFonts w:asciiTheme="majorHAnsi" w:hAnsiTheme="majorHAnsi" w:cstheme="majorHAnsi"/>
          <w:sz w:val="24"/>
          <w:szCs w:val="24"/>
        </w:rPr>
        <w:t>:</w:t>
      </w:r>
    </w:p>
    <w:p w14:paraId="66371E23" w14:textId="403BEE6A" w:rsidR="00C75190" w:rsidRPr="009240F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 xml:space="preserve">La propiedad de </w:t>
      </w:r>
      <w:r w:rsidR="00A536E3" w:rsidRPr="00CF7273">
        <w:rPr>
          <w:rFonts w:asciiTheme="majorHAnsi" w:hAnsiTheme="majorHAnsi" w:cstheme="majorHAnsi"/>
          <w:sz w:val="24"/>
          <w:szCs w:val="24"/>
        </w:rPr>
        <w:t>la mercancía</w:t>
      </w:r>
      <w:r w:rsidRPr="00CF7273">
        <w:rPr>
          <w:rFonts w:asciiTheme="majorHAnsi" w:hAnsiTheme="majorHAnsi" w:cstheme="majorHAnsi"/>
          <w:sz w:val="24"/>
          <w:szCs w:val="24"/>
        </w:rPr>
        <w:t xml:space="preserve"> no se transfiere al comprador hasta el momento que haya sido pagada íntegramente.</w:t>
      </w:r>
    </w:p>
    <w:p w14:paraId="306BDBC4" w14:textId="43DD87A5" w:rsidR="00B401DB" w:rsidRPr="009240F3" w:rsidRDefault="00B401DB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RECLAMACIONES:</w:t>
      </w:r>
    </w:p>
    <w:p w14:paraId="24A9A84C" w14:textId="0FCDA92D" w:rsidR="00B401DB" w:rsidRPr="009240F3" w:rsidRDefault="00B401DB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9240F3">
        <w:rPr>
          <w:rFonts w:asciiTheme="majorHAnsi" w:hAnsiTheme="majorHAnsi" w:cstheme="majorHAnsi"/>
          <w:sz w:val="24"/>
          <w:szCs w:val="24"/>
        </w:rPr>
        <w:t xml:space="preserve">Todas las eventuales reclamaciones o contestaciones por parte del comprador sobre la mercancía entregada tendrán que ser comunicadas por escrito al vendedor </w:t>
      </w:r>
      <w:r w:rsidR="004160F2">
        <w:rPr>
          <w:rFonts w:asciiTheme="majorHAnsi" w:hAnsiTheme="majorHAnsi" w:cstheme="majorHAnsi"/>
          <w:sz w:val="24"/>
          <w:szCs w:val="24"/>
        </w:rPr>
        <w:t>desde e</w:t>
      </w:r>
      <w:r w:rsidR="00F7001D">
        <w:rPr>
          <w:rFonts w:asciiTheme="majorHAnsi" w:hAnsiTheme="majorHAnsi" w:cstheme="majorHAnsi"/>
          <w:sz w:val="24"/>
          <w:szCs w:val="24"/>
        </w:rPr>
        <w:t>l</w:t>
      </w:r>
      <w:r w:rsidR="004160F2">
        <w:rPr>
          <w:rFonts w:asciiTheme="majorHAnsi" w:hAnsiTheme="majorHAnsi" w:cstheme="majorHAnsi"/>
          <w:sz w:val="24"/>
          <w:szCs w:val="24"/>
        </w:rPr>
        <w:t xml:space="preserve"> momento de su conocimiento</w:t>
      </w:r>
      <w:r w:rsidR="00A64B83">
        <w:rPr>
          <w:rFonts w:asciiTheme="majorHAnsi" w:hAnsiTheme="majorHAnsi" w:cstheme="majorHAnsi"/>
          <w:sz w:val="24"/>
          <w:szCs w:val="24"/>
        </w:rPr>
        <w:t>. En todo caso el plazo de devolución es de 15 días según lo expuesto en estas condiciones generales.</w:t>
      </w:r>
    </w:p>
    <w:p w14:paraId="40400BCB" w14:textId="081CD7E4" w:rsidR="00922B8D" w:rsidRPr="009240F3" w:rsidRDefault="00922B8D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t>RESPONSABILIDAD:</w:t>
      </w:r>
    </w:p>
    <w:p w14:paraId="5592F6D5" w14:textId="4A86EBFB" w:rsidR="00922B8D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>Target3D</w:t>
      </w:r>
      <w:r w:rsidR="00657320" w:rsidRPr="00CF7273">
        <w:rPr>
          <w:rFonts w:asciiTheme="majorHAnsi" w:hAnsiTheme="majorHAnsi" w:cstheme="majorHAnsi"/>
          <w:sz w:val="24"/>
          <w:szCs w:val="24"/>
        </w:rPr>
        <w:t xml:space="preserve"> (ScanNice</w:t>
      </w:r>
      <w:r w:rsidR="00C75190" w:rsidRPr="00CF7273">
        <w:rPr>
          <w:rFonts w:asciiTheme="majorHAnsi" w:hAnsiTheme="majorHAnsi" w:cstheme="majorHAnsi"/>
          <w:sz w:val="24"/>
          <w:szCs w:val="24"/>
        </w:rPr>
        <w:t>)</w:t>
      </w:r>
      <w:r w:rsidRPr="00CF7273">
        <w:rPr>
          <w:rFonts w:asciiTheme="majorHAnsi" w:hAnsiTheme="majorHAnsi" w:cstheme="majorHAnsi"/>
          <w:sz w:val="24"/>
          <w:szCs w:val="24"/>
        </w:rPr>
        <w:t xml:space="preserve"> no se hace responsable de las consecuencias directas o indirectas del mal uso de los productos suministrados o en los retrasos en las entregas.</w:t>
      </w:r>
    </w:p>
    <w:p w14:paraId="1E712EAD" w14:textId="32D62D50" w:rsidR="00922B8D" w:rsidRPr="009240F3" w:rsidRDefault="00922B8D" w:rsidP="00D75F7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240F3">
        <w:rPr>
          <w:rFonts w:asciiTheme="majorHAnsi" w:hAnsiTheme="majorHAnsi" w:cstheme="majorHAnsi"/>
          <w:b/>
          <w:bCs/>
          <w:sz w:val="24"/>
          <w:szCs w:val="24"/>
        </w:rPr>
        <w:lastRenderedPageBreak/>
        <w:t>LITIGIOS:</w:t>
      </w:r>
    </w:p>
    <w:p w14:paraId="5D9536F1" w14:textId="4CFD6AC5" w:rsidR="00922B8D" w:rsidRPr="00CF7273" w:rsidRDefault="00922B8D" w:rsidP="00D75F7A">
      <w:pPr>
        <w:jc w:val="both"/>
        <w:rPr>
          <w:rFonts w:asciiTheme="majorHAnsi" w:hAnsiTheme="majorHAnsi" w:cstheme="majorHAnsi"/>
          <w:sz w:val="24"/>
          <w:szCs w:val="24"/>
        </w:rPr>
      </w:pPr>
      <w:r w:rsidRPr="00CF7273">
        <w:rPr>
          <w:rFonts w:asciiTheme="majorHAnsi" w:hAnsiTheme="majorHAnsi" w:cstheme="majorHAnsi"/>
          <w:sz w:val="24"/>
          <w:szCs w:val="24"/>
        </w:rPr>
        <w:t xml:space="preserve">En el caso de litigio, cualquiera que fuera la causa o naturaleza, ambas partes </w:t>
      </w:r>
      <w:r w:rsidR="00A536E3" w:rsidRPr="00CF7273">
        <w:rPr>
          <w:rFonts w:asciiTheme="majorHAnsi" w:hAnsiTheme="majorHAnsi" w:cstheme="majorHAnsi"/>
          <w:sz w:val="24"/>
          <w:szCs w:val="24"/>
        </w:rPr>
        <w:t>(comprador</w:t>
      </w:r>
      <w:r w:rsidRPr="00CF7273">
        <w:rPr>
          <w:rFonts w:asciiTheme="majorHAnsi" w:hAnsiTheme="majorHAnsi" w:cstheme="majorHAnsi"/>
          <w:sz w:val="24"/>
          <w:szCs w:val="24"/>
        </w:rPr>
        <w:t xml:space="preserve"> y vendedor) se consideran sometidos a los tribunales ordinarios de Jerez de la Frontera (España)</w:t>
      </w:r>
      <w:r w:rsidR="00EB151B" w:rsidRPr="00CF7273">
        <w:rPr>
          <w:rFonts w:asciiTheme="majorHAnsi" w:hAnsiTheme="majorHAnsi" w:cstheme="majorHAnsi"/>
          <w:sz w:val="24"/>
          <w:szCs w:val="24"/>
        </w:rPr>
        <w:t>.</w:t>
      </w:r>
    </w:p>
    <w:p w14:paraId="73891156" w14:textId="77777777" w:rsidR="00922B8D" w:rsidRDefault="00922B8D"/>
    <w:sectPr w:rsidR="00922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2"/>
    <w:rsid w:val="000154AE"/>
    <w:rsid w:val="000174EB"/>
    <w:rsid w:val="000316C3"/>
    <w:rsid w:val="00063948"/>
    <w:rsid w:val="00074F6C"/>
    <w:rsid w:val="000A6EFC"/>
    <w:rsid w:val="000B12DD"/>
    <w:rsid w:val="000E1A4F"/>
    <w:rsid w:val="000F6499"/>
    <w:rsid w:val="001275A3"/>
    <w:rsid w:val="00140A3B"/>
    <w:rsid w:val="0019614D"/>
    <w:rsid w:val="00196CD6"/>
    <w:rsid w:val="001A35EF"/>
    <w:rsid w:val="001B4C74"/>
    <w:rsid w:val="001C3579"/>
    <w:rsid w:val="001C72E9"/>
    <w:rsid w:val="00204BC6"/>
    <w:rsid w:val="00222C85"/>
    <w:rsid w:val="00254A42"/>
    <w:rsid w:val="00291C5A"/>
    <w:rsid w:val="002A7700"/>
    <w:rsid w:val="002C225E"/>
    <w:rsid w:val="002D2D92"/>
    <w:rsid w:val="003075E4"/>
    <w:rsid w:val="00317F50"/>
    <w:rsid w:val="00353502"/>
    <w:rsid w:val="00387819"/>
    <w:rsid w:val="00394962"/>
    <w:rsid w:val="003A5E3D"/>
    <w:rsid w:val="003C030B"/>
    <w:rsid w:val="003D24EE"/>
    <w:rsid w:val="003E0E26"/>
    <w:rsid w:val="00414DA3"/>
    <w:rsid w:val="004160F2"/>
    <w:rsid w:val="00455798"/>
    <w:rsid w:val="0046141D"/>
    <w:rsid w:val="0049553D"/>
    <w:rsid w:val="004A28D3"/>
    <w:rsid w:val="004D2C20"/>
    <w:rsid w:val="004E3698"/>
    <w:rsid w:val="005167E1"/>
    <w:rsid w:val="00543F7D"/>
    <w:rsid w:val="00567577"/>
    <w:rsid w:val="00585CF8"/>
    <w:rsid w:val="005A514C"/>
    <w:rsid w:val="005E3D9D"/>
    <w:rsid w:val="00612578"/>
    <w:rsid w:val="00614745"/>
    <w:rsid w:val="006217CE"/>
    <w:rsid w:val="00624005"/>
    <w:rsid w:val="00657320"/>
    <w:rsid w:val="006774DE"/>
    <w:rsid w:val="006A1A8F"/>
    <w:rsid w:val="006B7B1E"/>
    <w:rsid w:val="006D66F0"/>
    <w:rsid w:val="006E3357"/>
    <w:rsid w:val="006F0554"/>
    <w:rsid w:val="006F5A62"/>
    <w:rsid w:val="00727E99"/>
    <w:rsid w:val="00735BBB"/>
    <w:rsid w:val="00760DAD"/>
    <w:rsid w:val="00770FAD"/>
    <w:rsid w:val="00781E68"/>
    <w:rsid w:val="007B04A5"/>
    <w:rsid w:val="007E78B6"/>
    <w:rsid w:val="007F6DFB"/>
    <w:rsid w:val="008013E8"/>
    <w:rsid w:val="008230D6"/>
    <w:rsid w:val="00830963"/>
    <w:rsid w:val="00861EB0"/>
    <w:rsid w:val="00897CE8"/>
    <w:rsid w:val="008A3303"/>
    <w:rsid w:val="008B4009"/>
    <w:rsid w:val="008C3FB8"/>
    <w:rsid w:val="008D5088"/>
    <w:rsid w:val="00922B8D"/>
    <w:rsid w:val="009240F3"/>
    <w:rsid w:val="00924B6B"/>
    <w:rsid w:val="009347FA"/>
    <w:rsid w:val="009A2180"/>
    <w:rsid w:val="009B7AF4"/>
    <w:rsid w:val="009C238C"/>
    <w:rsid w:val="009C309D"/>
    <w:rsid w:val="009F0755"/>
    <w:rsid w:val="00A17ADA"/>
    <w:rsid w:val="00A261CE"/>
    <w:rsid w:val="00A536E3"/>
    <w:rsid w:val="00A64B83"/>
    <w:rsid w:val="00A90E21"/>
    <w:rsid w:val="00A97AD3"/>
    <w:rsid w:val="00AB683C"/>
    <w:rsid w:val="00AE2041"/>
    <w:rsid w:val="00AF574E"/>
    <w:rsid w:val="00B27E5C"/>
    <w:rsid w:val="00B401DB"/>
    <w:rsid w:val="00B4747F"/>
    <w:rsid w:val="00B52653"/>
    <w:rsid w:val="00B65B37"/>
    <w:rsid w:val="00B929B8"/>
    <w:rsid w:val="00BF52A8"/>
    <w:rsid w:val="00C30774"/>
    <w:rsid w:val="00C32566"/>
    <w:rsid w:val="00C63206"/>
    <w:rsid w:val="00C666F1"/>
    <w:rsid w:val="00C75190"/>
    <w:rsid w:val="00CE3759"/>
    <w:rsid w:val="00CE39BC"/>
    <w:rsid w:val="00CF7273"/>
    <w:rsid w:val="00D169A5"/>
    <w:rsid w:val="00D17BF1"/>
    <w:rsid w:val="00D21132"/>
    <w:rsid w:val="00D3438B"/>
    <w:rsid w:val="00D75F7A"/>
    <w:rsid w:val="00DB1CD6"/>
    <w:rsid w:val="00DB51A0"/>
    <w:rsid w:val="00DF128B"/>
    <w:rsid w:val="00E10A71"/>
    <w:rsid w:val="00E12CBB"/>
    <w:rsid w:val="00E20163"/>
    <w:rsid w:val="00E65333"/>
    <w:rsid w:val="00E94AA6"/>
    <w:rsid w:val="00EB151B"/>
    <w:rsid w:val="00EB7C29"/>
    <w:rsid w:val="00EE1B6C"/>
    <w:rsid w:val="00F372CC"/>
    <w:rsid w:val="00F37AD1"/>
    <w:rsid w:val="00F53798"/>
    <w:rsid w:val="00F7001D"/>
    <w:rsid w:val="00F934A1"/>
    <w:rsid w:val="00FA7994"/>
    <w:rsid w:val="00FD50E7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3D49"/>
  <w15:chartTrackingRefBased/>
  <w15:docId w15:val="{5F6B7F57-5A6A-4E7E-AAB1-4835DA0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17B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22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C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C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C8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22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799C-3C07-4DF8-8CF7-1581381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Hernandez del Pino</dc:creator>
  <cp:keywords/>
  <dc:description/>
  <cp:lastModifiedBy>Beatriz Hernandez del Pino</cp:lastModifiedBy>
  <cp:revision>2</cp:revision>
  <cp:lastPrinted>2021-03-09T13:13:00Z</cp:lastPrinted>
  <dcterms:created xsi:type="dcterms:W3CDTF">2021-04-14T09:11:00Z</dcterms:created>
  <dcterms:modified xsi:type="dcterms:W3CDTF">2021-04-14T09:11:00Z</dcterms:modified>
</cp:coreProperties>
</file>